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89D3" w14:textId="77777777" w:rsidR="009523D6" w:rsidRPr="001A20EF" w:rsidRDefault="009523D6" w:rsidP="009523D6">
      <w:pPr>
        <w:spacing w:line="240" w:lineRule="auto"/>
        <w:jc w:val="center"/>
        <w:rPr>
          <w:rFonts w:ascii="Calibri" w:hAnsi="Calibri" w:cs="Calibri"/>
          <w:b/>
          <w:bCs/>
          <w:lang w:val="en-GB"/>
        </w:rPr>
      </w:pPr>
      <w:r w:rsidRPr="001A20EF">
        <w:rPr>
          <w:rFonts w:ascii="Calibri" w:hAnsi="Calibri" w:cs="Calibri"/>
          <w:b/>
          <w:bCs/>
          <w:lang w:val="en-GB"/>
        </w:rPr>
        <w:t>IN-PERSON SCHEDULE</w:t>
      </w:r>
    </w:p>
    <w:tbl>
      <w:tblPr>
        <w:tblStyle w:val="TableGrid"/>
        <w:tblpPr w:leftFromText="180" w:rightFromText="180" w:horzAnchor="margin" w:tblpY="1035"/>
        <w:tblW w:w="9015" w:type="dxa"/>
        <w:tblLook w:val="04A0" w:firstRow="1" w:lastRow="0" w:firstColumn="1" w:lastColumn="0" w:noHBand="0" w:noVBand="1"/>
      </w:tblPr>
      <w:tblGrid>
        <w:gridCol w:w="1413"/>
        <w:gridCol w:w="1082"/>
        <w:gridCol w:w="4967"/>
        <w:gridCol w:w="1553"/>
      </w:tblGrid>
      <w:tr w:rsidR="009523D6" w:rsidRPr="001A20EF" w14:paraId="18F5414B" w14:textId="77777777" w:rsidTr="005757BA">
        <w:trPr>
          <w:trHeight w:val="70"/>
        </w:trPr>
        <w:tc>
          <w:tcPr>
            <w:tcW w:w="9015" w:type="dxa"/>
            <w:gridSpan w:val="4"/>
          </w:tcPr>
          <w:p w14:paraId="098A231F" w14:textId="77777777" w:rsidR="009523D6" w:rsidRDefault="009523D6" w:rsidP="005757BA">
            <w:pPr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>IGNCC 2024 In-Person Schedule</w:t>
            </w:r>
          </w:p>
          <w:p w14:paraId="137209F9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Wednesday 10 July</w:t>
            </w:r>
          </w:p>
        </w:tc>
      </w:tr>
      <w:tr w:rsidR="009523D6" w:rsidRPr="001A20EF" w14:paraId="02B355E3" w14:textId="77777777" w:rsidTr="005757BA">
        <w:trPr>
          <w:trHeight w:val="70"/>
        </w:trPr>
        <w:tc>
          <w:tcPr>
            <w:tcW w:w="1413" w:type="dxa"/>
          </w:tcPr>
          <w:p w14:paraId="13D697B1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1082" w:type="dxa"/>
          </w:tcPr>
          <w:p w14:paraId="2A8612AE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Room</w:t>
            </w:r>
          </w:p>
        </w:tc>
        <w:tc>
          <w:tcPr>
            <w:tcW w:w="4967" w:type="dxa"/>
          </w:tcPr>
          <w:p w14:paraId="74876B95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Panel and Presenters</w:t>
            </w:r>
          </w:p>
        </w:tc>
        <w:tc>
          <w:tcPr>
            <w:tcW w:w="1553" w:type="dxa"/>
          </w:tcPr>
          <w:p w14:paraId="0A37332F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Chair</w:t>
            </w:r>
          </w:p>
        </w:tc>
      </w:tr>
      <w:tr w:rsidR="009523D6" w:rsidRPr="001A20EF" w14:paraId="7CC2DA93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34F2A7B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9.00-9.30</w:t>
            </w:r>
          </w:p>
        </w:tc>
        <w:tc>
          <w:tcPr>
            <w:tcW w:w="1082" w:type="dxa"/>
            <w:shd w:val="clear" w:color="auto" w:fill="C1E4F5" w:themeFill="accent1" w:themeFillTint="33"/>
          </w:tcPr>
          <w:p w14:paraId="5C186DB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67" w:type="dxa"/>
            <w:shd w:val="clear" w:color="auto" w:fill="C1E4F5" w:themeFill="accent1" w:themeFillTint="33"/>
          </w:tcPr>
          <w:p w14:paraId="3037229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REGISTRATION AND WELCOME</w:t>
            </w:r>
          </w:p>
        </w:tc>
        <w:tc>
          <w:tcPr>
            <w:tcW w:w="1553" w:type="dxa"/>
            <w:shd w:val="clear" w:color="auto" w:fill="C1E4F5" w:themeFill="accent1" w:themeFillTint="33"/>
          </w:tcPr>
          <w:p w14:paraId="4E35B08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F6DD367" w14:textId="77777777" w:rsidTr="005757BA">
        <w:trPr>
          <w:trHeight w:val="300"/>
        </w:trPr>
        <w:tc>
          <w:tcPr>
            <w:tcW w:w="1413" w:type="dxa"/>
            <w:shd w:val="clear" w:color="auto" w:fill="00B0F0"/>
          </w:tcPr>
          <w:p w14:paraId="5A4832E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9.30-9.45</w:t>
            </w:r>
          </w:p>
        </w:tc>
        <w:tc>
          <w:tcPr>
            <w:tcW w:w="1082" w:type="dxa"/>
            <w:shd w:val="clear" w:color="auto" w:fill="00B0F0"/>
          </w:tcPr>
          <w:p w14:paraId="1ED6EC7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LECTURE THEATRE</w:t>
            </w:r>
          </w:p>
        </w:tc>
        <w:tc>
          <w:tcPr>
            <w:tcW w:w="4967" w:type="dxa"/>
            <w:shd w:val="clear" w:color="auto" w:fill="00B0F0"/>
          </w:tcPr>
          <w:p w14:paraId="363B664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WELCOME</w:t>
            </w:r>
          </w:p>
        </w:tc>
        <w:tc>
          <w:tcPr>
            <w:tcW w:w="1553" w:type="dxa"/>
            <w:shd w:val="clear" w:color="auto" w:fill="00B0F0"/>
          </w:tcPr>
          <w:p w14:paraId="1FD09195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Geraint D’Arcy</w:t>
            </w:r>
          </w:p>
        </w:tc>
      </w:tr>
      <w:tr w:rsidR="009523D6" w:rsidRPr="001A20EF" w14:paraId="5F15670C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5353DAD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52FECAA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13B09DF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79A8E2E5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9523D6" w:rsidRPr="001A20EF" w14:paraId="622D1C2C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531F1AF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B59526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5CBA7AB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1</w:t>
            </w:r>
          </w:p>
        </w:tc>
        <w:tc>
          <w:tcPr>
            <w:tcW w:w="1553" w:type="dxa"/>
            <w:shd w:val="clear" w:color="auto" w:fill="FFFFFF" w:themeFill="background1"/>
          </w:tcPr>
          <w:p w14:paraId="79022407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9523D6" w:rsidRPr="001A20EF" w14:paraId="5CAE00F0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779EB8F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10.00-11.30</w:t>
            </w:r>
          </w:p>
        </w:tc>
        <w:tc>
          <w:tcPr>
            <w:tcW w:w="1082" w:type="dxa"/>
            <w:shd w:val="clear" w:color="auto" w:fill="D9F2D0" w:themeFill="accent6" w:themeFillTint="33"/>
          </w:tcPr>
          <w:p w14:paraId="1F2A0A8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</w:tc>
        <w:tc>
          <w:tcPr>
            <w:tcW w:w="4967" w:type="dxa"/>
            <w:shd w:val="clear" w:color="auto" w:fill="D9F2D0" w:themeFill="accent6" w:themeFillTint="33"/>
          </w:tcPr>
          <w:p w14:paraId="2AE1FAF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1a RACE AND TECHNOLOGY</w:t>
            </w:r>
          </w:p>
          <w:p w14:paraId="3A65922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James Bacon</w:t>
            </w:r>
            <w:r w:rsidRPr="001A20EF">
              <w:rPr>
                <w:rFonts w:ascii="Calibri" w:hAnsi="Calibri" w:cs="Calibri"/>
              </w:rPr>
              <w:t xml:space="preserve"> The changing face of </w:t>
            </w:r>
            <w:r w:rsidRPr="001A20EF">
              <w:rPr>
                <w:rFonts w:ascii="Calibri" w:hAnsi="Calibri" w:cs="Calibri"/>
                <w:i/>
                <w:iCs/>
              </w:rPr>
              <w:t>Banshee</w:t>
            </w:r>
          </w:p>
          <w:p w14:paraId="65A3988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Aanchal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Vij</w:t>
            </w:r>
            <w:r w:rsidRPr="001A20EF">
              <w:rPr>
                <w:rFonts w:ascii="Calibri" w:hAnsi="Calibri" w:cs="Calibri"/>
              </w:rPr>
              <w:t xml:space="preserve"> “But we were Wakanda… we were supposed to be exceptional”: Nostalgia and Afrofuturism in Black Panther’s Speculative Fiction</w:t>
            </w:r>
          </w:p>
          <w:p w14:paraId="501FA17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Kavyta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Kay</w:t>
            </w:r>
            <w:r w:rsidRPr="001A20EF">
              <w:rPr>
                <w:rFonts w:ascii="Calibri" w:hAnsi="Calibri" w:cs="Calibri"/>
              </w:rPr>
              <w:t xml:space="preserve"> Comics in </w:t>
            </w:r>
            <w:proofErr w:type="spellStart"/>
            <w:r w:rsidRPr="001A20EF">
              <w:rPr>
                <w:rFonts w:ascii="Calibri" w:hAnsi="Calibri" w:cs="Calibri"/>
              </w:rPr>
              <w:t>Colour</w:t>
            </w:r>
            <w:proofErr w:type="spellEnd"/>
            <w:r w:rsidRPr="001A20EF">
              <w:rPr>
                <w:rFonts w:ascii="Calibri" w:hAnsi="Calibri" w:cs="Calibri"/>
              </w:rPr>
              <w:t>: Graphic Novels and Racial Literacy in British Educational Settings</w:t>
            </w:r>
          </w:p>
        </w:tc>
        <w:tc>
          <w:tcPr>
            <w:tcW w:w="1553" w:type="dxa"/>
            <w:shd w:val="clear" w:color="auto" w:fill="D9F2D0" w:themeFill="accent6" w:themeFillTint="33"/>
          </w:tcPr>
          <w:p w14:paraId="688299C3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 xml:space="preserve">Ernesto </w:t>
            </w:r>
            <w:proofErr w:type="spellStart"/>
            <w:r w:rsidRPr="001A20EF">
              <w:rPr>
                <w:rFonts w:ascii="Calibri" w:eastAsia="Calibri" w:hAnsi="Calibri" w:cs="Calibri"/>
              </w:rPr>
              <w:t>Priego</w:t>
            </w:r>
            <w:proofErr w:type="spellEnd"/>
          </w:p>
          <w:p w14:paraId="7551C2E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1E1F981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1A66D0E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10.00-11.30</w:t>
            </w:r>
          </w:p>
        </w:tc>
        <w:tc>
          <w:tcPr>
            <w:tcW w:w="1082" w:type="dxa"/>
            <w:shd w:val="clear" w:color="auto" w:fill="CAEDFB" w:themeFill="accent4" w:themeFillTint="33"/>
          </w:tcPr>
          <w:p w14:paraId="75680B7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</w:tc>
        <w:tc>
          <w:tcPr>
            <w:tcW w:w="4967" w:type="dxa"/>
            <w:shd w:val="clear" w:color="auto" w:fill="CAEDFB" w:themeFill="accent4" w:themeFillTint="33"/>
          </w:tcPr>
          <w:p w14:paraId="338D029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1b NEGOTIATING SPACES AND TECHNOLOGY </w:t>
            </w:r>
          </w:p>
          <w:p w14:paraId="43A9286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Alex Fitch</w:t>
            </w:r>
            <w:r w:rsidRPr="001A20EF">
              <w:rPr>
                <w:rFonts w:ascii="Calibri" w:hAnsi="Calibri" w:cs="Calibri"/>
              </w:rPr>
              <w:t xml:space="preserve"> Mapping </w:t>
            </w:r>
            <w:proofErr w:type="spellStart"/>
            <w:r w:rsidRPr="001A20EF">
              <w:rPr>
                <w:rFonts w:ascii="Calibri" w:hAnsi="Calibri" w:cs="Calibri"/>
              </w:rPr>
              <w:t>hypercomics</w:t>
            </w:r>
            <w:proofErr w:type="spellEnd"/>
            <w:r w:rsidRPr="001A20EF">
              <w:rPr>
                <w:rFonts w:ascii="Calibri" w:hAnsi="Calibri" w:cs="Calibri"/>
              </w:rPr>
              <w:t xml:space="preserve"> onto architectural spaces</w:t>
            </w:r>
          </w:p>
          <w:p w14:paraId="4B7FF78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Silvia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Vari</w:t>
            </w:r>
            <w:proofErr w:type="spellEnd"/>
            <w:r w:rsidRPr="001A20EF">
              <w:rPr>
                <w:rFonts w:ascii="Calibri" w:hAnsi="Calibri" w:cs="Calibri"/>
              </w:rPr>
              <w:t xml:space="preserve"> ‘Playful’ Journeys: </w:t>
            </w:r>
            <w:proofErr w:type="spellStart"/>
            <w:r w:rsidRPr="001A20EF">
              <w:rPr>
                <w:rFonts w:ascii="Calibri" w:hAnsi="Calibri" w:cs="Calibri"/>
              </w:rPr>
              <w:t>Analysing</w:t>
            </w:r>
            <w:proofErr w:type="spellEnd"/>
            <w:r w:rsidRPr="001A20EF">
              <w:rPr>
                <w:rFonts w:ascii="Calibri" w:hAnsi="Calibri" w:cs="Calibri"/>
              </w:rPr>
              <w:t xml:space="preserve"> the Gamification of Migrant Experiences in Comics</w:t>
            </w:r>
          </w:p>
          <w:p w14:paraId="0748809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Varsha Singh</w:t>
            </w:r>
            <w:r w:rsidRPr="001A20EF">
              <w:rPr>
                <w:rFonts w:ascii="Calibri" w:hAnsi="Calibri" w:cs="Calibri"/>
              </w:rPr>
              <w:t xml:space="preserve"> Body Matters: </w:t>
            </w:r>
            <w:proofErr w:type="spellStart"/>
            <w:r w:rsidRPr="001A20EF">
              <w:rPr>
                <w:rFonts w:ascii="Calibri" w:hAnsi="Calibri" w:cs="Calibri"/>
              </w:rPr>
              <w:t>Aesth</w:t>
            </w:r>
            <w:proofErr w:type="spellEnd"/>
            <w:r w:rsidRPr="001A20EF">
              <w:rPr>
                <w:rFonts w:ascii="Calibri" w:hAnsi="Calibri" w:cs="Calibri"/>
              </w:rPr>
              <w:t>(ethics) of Hyper-modern ‘Sci-</w:t>
            </w:r>
            <w:proofErr w:type="spellStart"/>
            <w:r w:rsidRPr="001A20EF">
              <w:rPr>
                <w:rFonts w:ascii="Calibri" w:hAnsi="Calibri" w:cs="Calibri"/>
              </w:rPr>
              <w:t>Graphiction</w:t>
            </w:r>
            <w:proofErr w:type="spellEnd"/>
            <w:r w:rsidRPr="001A20EF">
              <w:rPr>
                <w:rFonts w:ascii="Calibri" w:hAnsi="Calibri" w:cs="Calibri"/>
              </w:rPr>
              <w:t xml:space="preserve">’ </w:t>
            </w:r>
          </w:p>
        </w:tc>
        <w:tc>
          <w:tcPr>
            <w:tcW w:w="1553" w:type="dxa"/>
            <w:shd w:val="clear" w:color="auto" w:fill="CAEDFB" w:themeFill="accent4" w:themeFillTint="33"/>
          </w:tcPr>
          <w:p w14:paraId="0378F1D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Geraint D’Arcy</w:t>
            </w:r>
          </w:p>
        </w:tc>
      </w:tr>
      <w:tr w:rsidR="009523D6" w:rsidRPr="001A20EF" w14:paraId="54606F0B" w14:textId="77777777" w:rsidTr="005757BA">
        <w:tc>
          <w:tcPr>
            <w:tcW w:w="1413" w:type="dxa"/>
            <w:shd w:val="clear" w:color="auto" w:fill="FAE2D5" w:themeFill="accent2" w:themeFillTint="33"/>
          </w:tcPr>
          <w:p w14:paraId="652D992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10.00-11.30</w:t>
            </w:r>
          </w:p>
        </w:tc>
        <w:tc>
          <w:tcPr>
            <w:tcW w:w="1082" w:type="dxa"/>
            <w:shd w:val="clear" w:color="auto" w:fill="FAE2D5" w:themeFill="accent2" w:themeFillTint="33"/>
          </w:tcPr>
          <w:p w14:paraId="2158B44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0.02</w:t>
            </w:r>
          </w:p>
        </w:tc>
        <w:tc>
          <w:tcPr>
            <w:tcW w:w="4967" w:type="dxa"/>
            <w:shd w:val="clear" w:color="auto" w:fill="FAE2D5" w:themeFill="accent2" w:themeFillTint="33"/>
          </w:tcPr>
          <w:p w14:paraId="6309A69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1c TIME, TECHNOLOGY AND COMICS </w:t>
            </w:r>
          </w:p>
          <w:p w14:paraId="0449E18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Neal Curtis</w:t>
            </w:r>
            <w:r w:rsidRPr="001A20EF">
              <w:rPr>
                <w:rFonts w:ascii="Calibri" w:hAnsi="Calibri" w:cs="Calibri"/>
              </w:rPr>
              <w:t xml:space="preserve"> Telling Time: Temporality in Comics by Brain </w:t>
            </w:r>
            <w:proofErr w:type="spellStart"/>
            <w:r w:rsidRPr="001A20EF">
              <w:rPr>
                <w:rFonts w:ascii="Calibri" w:hAnsi="Calibri" w:cs="Calibri"/>
              </w:rPr>
              <w:t>Tumour</w:t>
            </w:r>
            <w:proofErr w:type="spellEnd"/>
            <w:r w:rsidRPr="001A20EF">
              <w:rPr>
                <w:rFonts w:ascii="Calibri" w:hAnsi="Calibri" w:cs="Calibri"/>
              </w:rPr>
              <w:t xml:space="preserve"> Patients</w:t>
            </w:r>
          </w:p>
          <w:p w14:paraId="215DC1A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Jonathan Macho</w:t>
            </w:r>
            <w:r w:rsidRPr="001A20EF">
              <w:rPr>
                <w:rFonts w:ascii="Calibri" w:hAnsi="Calibri" w:cs="Calibri"/>
              </w:rPr>
              <w:t xml:space="preserve"> Time and Relative Dimensions on the Page – The Power of Doctor Who Comics</w:t>
            </w:r>
          </w:p>
        </w:tc>
        <w:tc>
          <w:tcPr>
            <w:tcW w:w="1553" w:type="dxa"/>
            <w:shd w:val="clear" w:color="auto" w:fill="FAE2D5" w:themeFill="accent2" w:themeFillTint="33"/>
          </w:tcPr>
          <w:p w14:paraId="24D9D8D7" w14:textId="77777777" w:rsidR="009523D6" w:rsidRPr="001A20EF" w:rsidRDefault="009523D6" w:rsidP="005757BA">
            <w:pPr>
              <w:spacing w:line="257" w:lineRule="auto"/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</w:rPr>
              <w:t>Julia</w:t>
            </w:r>
            <w:r>
              <w:rPr>
                <w:rFonts w:ascii="Calibri" w:hAnsi="Calibri" w:cs="Calibri"/>
              </w:rPr>
              <w:t>curtis</w:t>
            </w:r>
            <w:proofErr w:type="spellEnd"/>
            <w:r w:rsidRPr="001A20EF">
              <w:rPr>
                <w:rFonts w:ascii="Calibri" w:hAnsi="Calibri" w:cs="Calibri"/>
              </w:rPr>
              <w:t xml:space="preserve"> Round</w:t>
            </w:r>
          </w:p>
        </w:tc>
      </w:tr>
      <w:tr w:rsidR="009523D6" w:rsidRPr="001A20EF" w14:paraId="0D1D8EA3" w14:textId="77777777" w:rsidTr="005757BA">
        <w:tc>
          <w:tcPr>
            <w:tcW w:w="1413" w:type="dxa"/>
            <w:shd w:val="clear" w:color="auto" w:fill="auto"/>
          </w:tcPr>
          <w:p w14:paraId="1290E90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auto"/>
          </w:tcPr>
          <w:p w14:paraId="5C48072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auto"/>
          </w:tcPr>
          <w:p w14:paraId="5246848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auto"/>
          </w:tcPr>
          <w:p w14:paraId="765745C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E7B9B43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41F5A98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11.30-12.00</w:t>
            </w:r>
          </w:p>
        </w:tc>
        <w:tc>
          <w:tcPr>
            <w:tcW w:w="1082" w:type="dxa"/>
            <w:shd w:val="clear" w:color="auto" w:fill="C1E4F5" w:themeFill="accent1" w:themeFillTint="33"/>
          </w:tcPr>
          <w:p w14:paraId="08748CB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67" w:type="dxa"/>
            <w:shd w:val="clear" w:color="auto" w:fill="C1E4F5" w:themeFill="accent1" w:themeFillTint="33"/>
          </w:tcPr>
          <w:p w14:paraId="7A47DE1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COFFEE/COMFORT BREAK</w:t>
            </w:r>
          </w:p>
        </w:tc>
        <w:tc>
          <w:tcPr>
            <w:tcW w:w="1553" w:type="dxa"/>
            <w:shd w:val="clear" w:color="auto" w:fill="C1E4F5" w:themeFill="accent1" w:themeFillTint="33"/>
          </w:tcPr>
          <w:p w14:paraId="321FF15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67D00D6D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3700135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8F2945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2D31E67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E630552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9523D6" w:rsidRPr="001A20EF" w14:paraId="732E2C16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33A00B5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DE0661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44B97DD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2</w:t>
            </w:r>
          </w:p>
        </w:tc>
        <w:tc>
          <w:tcPr>
            <w:tcW w:w="1553" w:type="dxa"/>
            <w:shd w:val="clear" w:color="auto" w:fill="FFFFFF" w:themeFill="background1"/>
          </w:tcPr>
          <w:p w14:paraId="1B1E4448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9523D6" w:rsidRPr="001A20EF" w14:paraId="650AB1D3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4D5E2F1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12.00-13.00</w:t>
            </w:r>
          </w:p>
        </w:tc>
        <w:tc>
          <w:tcPr>
            <w:tcW w:w="1082" w:type="dxa"/>
            <w:shd w:val="clear" w:color="auto" w:fill="D9F2D0" w:themeFill="accent6" w:themeFillTint="33"/>
          </w:tcPr>
          <w:p w14:paraId="3141832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395194C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D9F2D0" w:themeFill="accent6" w:themeFillTint="33"/>
          </w:tcPr>
          <w:p w14:paraId="09C4C0A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2a MANGA, MANHWA, ANIME</w:t>
            </w:r>
          </w:p>
          <w:p w14:paraId="5C1F88E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Wilhelm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Haydt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Richter</w:t>
            </w:r>
            <w:r w:rsidRPr="001A20EF">
              <w:rPr>
                <w:rFonts w:ascii="Calibri" w:hAnsi="Calibri" w:cs="Calibri"/>
              </w:rPr>
              <w:t xml:space="preserve"> </w:t>
            </w:r>
            <w:proofErr w:type="gramStart"/>
            <w:r w:rsidRPr="001A20EF">
              <w:rPr>
                <w:rFonts w:ascii="Calibri" w:hAnsi="Calibri" w:cs="Calibri"/>
              </w:rPr>
              <w:t>The</w:t>
            </w:r>
            <w:proofErr w:type="gramEnd"/>
            <w:r w:rsidRPr="001A20EF">
              <w:rPr>
                <w:rFonts w:ascii="Calibri" w:hAnsi="Calibri" w:cs="Calibri"/>
              </w:rPr>
              <w:t xml:space="preserve"> Postmodern Cowboy: </w:t>
            </w:r>
            <w:r w:rsidRPr="001A20EF">
              <w:rPr>
                <w:rFonts w:ascii="Calibri" w:hAnsi="Calibri" w:cs="Calibri"/>
                <w:i/>
                <w:iCs/>
              </w:rPr>
              <w:t>Cowboy Bebop</w:t>
            </w:r>
            <w:r w:rsidRPr="001A20EF">
              <w:rPr>
                <w:rFonts w:ascii="Calibri" w:hAnsi="Calibri" w:cs="Calibri"/>
              </w:rPr>
              <w:t>, Anime as Art</w:t>
            </w:r>
          </w:p>
          <w:p w14:paraId="40D3F5A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Ron Stewart</w:t>
            </w:r>
            <w:r w:rsidRPr="001A20EF">
              <w:rPr>
                <w:rFonts w:ascii="Calibri" w:hAnsi="Calibri" w:cs="Calibri"/>
              </w:rPr>
              <w:t xml:space="preserve"> Technology and Formal Changes in Early Manga: focus on Kitazawa Rakuten</w:t>
            </w:r>
          </w:p>
        </w:tc>
        <w:tc>
          <w:tcPr>
            <w:tcW w:w="1553" w:type="dxa"/>
            <w:shd w:val="clear" w:color="auto" w:fill="D9F2D0" w:themeFill="accent6" w:themeFillTint="33"/>
          </w:tcPr>
          <w:p w14:paraId="1E834163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eastAsia="Calibri" w:hAnsi="Calibri" w:cs="Calibri"/>
              </w:rPr>
              <w:t>Yiqi</w:t>
            </w:r>
            <w:proofErr w:type="spellEnd"/>
            <w:r w:rsidRPr="001A20EF">
              <w:rPr>
                <w:rFonts w:ascii="Calibri" w:eastAsia="Calibri" w:hAnsi="Calibri" w:cs="Calibri"/>
              </w:rPr>
              <w:t xml:space="preserve"> Zhang </w:t>
            </w:r>
          </w:p>
          <w:p w14:paraId="2C703E45" w14:textId="77777777" w:rsidR="009523D6" w:rsidRPr="001A20EF" w:rsidRDefault="009523D6" w:rsidP="005757BA">
            <w:pPr>
              <w:spacing w:after="160" w:line="257" w:lineRule="auto"/>
              <w:rPr>
                <w:rFonts w:ascii="Calibri" w:eastAsia="Calibri" w:hAnsi="Calibri" w:cs="Calibri"/>
              </w:rPr>
            </w:pPr>
          </w:p>
          <w:p w14:paraId="6911A59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7F03793" w14:textId="77777777" w:rsidTr="005757BA">
        <w:tc>
          <w:tcPr>
            <w:tcW w:w="1413" w:type="dxa"/>
            <w:shd w:val="clear" w:color="auto" w:fill="FAE2D5" w:themeFill="accent2" w:themeFillTint="33"/>
          </w:tcPr>
          <w:p w14:paraId="6654E44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12.00-13.00</w:t>
            </w:r>
          </w:p>
        </w:tc>
        <w:tc>
          <w:tcPr>
            <w:tcW w:w="1082" w:type="dxa"/>
            <w:shd w:val="clear" w:color="auto" w:fill="FAE2D5" w:themeFill="accent2" w:themeFillTint="33"/>
          </w:tcPr>
          <w:p w14:paraId="61C6AF4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0.02</w:t>
            </w:r>
          </w:p>
          <w:p w14:paraId="1E3FA3D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AE2D5" w:themeFill="accent2" w:themeFillTint="33"/>
          </w:tcPr>
          <w:p w14:paraId="0A7E4A6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2c COMICS CREATION</w:t>
            </w:r>
          </w:p>
          <w:p w14:paraId="29F9013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Irène Le Roy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Ladurie</w:t>
            </w:r>
            <w:proofErr w:type="spellEnd"/>
            <w:r w:rsidRPr="001A20EF">
              <w:rPr>
                <w:rFonts w:ascii="Calibri" w:hAnsi="Calibri" w:cs="Calibri"/>
              </w:rPr>
              <w:t xml:space="preserve"> Bande </w:t>
            </w:r>
            <w:proofErr w:type="spellStart"/>
            <w:r w:rsidRPr="001A20EF">
              <w:rPr>
                <w:rFonts w:ascii="Calibri" w:hAnsi="Calibri" w:cs="Calibri"/>
              </w:rPr>
              <w:t>dessinée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colourists</w:t>
            </w:r>
            <w:proofErr w:type="spellEnd"/>
            <w:r w:rsidRPr="001A20EF">
              <w:rPr>
                <w:rFonts w:ascii="Calibri" w:hAnsi="Calibri" w:cs="Calibri"/>
              </w:rPr>
              <w:t xml:space="preserve"> and the quest for artistic authorship</w:t>
            </w:r>
          </w:p>
          <w:p w14:paraId="50B0BD33" w14:textId="77777777" w:rsidR="009523D6" w:rsidRPr="001A20EF" w:rsidRDefault="009523D6" w:rsidP="005757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lastRenderedPageBreak/>
              <w:t xml:space="preserve">Richard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Conyngham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  <w:r w:rsidRPr="001A20EF">
              <w:rPr>
                <w:rFonts w:ascii="Calibri" w:hAnsi="Calibri" w:cs="Calibri"/>
              </w:rPr>
              <w:t>From dust to data to drawing – Archival research and emerging technologies in the creation of graphic history</w:t>
            </w:r>
          </w:p>
        </w:tc>
        <w:tc>
          <w:tcPr>
            <w:tcW w:w="1553" w:type="dxa"/>
            <w:shd w:val="clear" w:color="auto" w:fill="FAE2D5" w:themeFill="accent2" w:themeFillTint="33"/>
          </w:tcPr>
          <w:p w14:paraId="27573109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lastRenderedPageBreak/>
              <w:t>Ian Hague</w:t>
            </w:r>
          </w:p>
          <w:p w14:paraId="5700E22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9228D33" w14:textId="77777777" w:rsidTr="005757BA">
        <w:tc>
          <w:tcPr>
            <w:tcW w:w="1413" w:type="dxa"/>
            <w:shd w:val="clear" w:color="auto" w:fill="auto"/>
          </w:tcPr>
          <w:p w14:paraId="3590DA9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auto"/>
          </w:tcPr>
          <w:p w14:paraId="111ECB0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auto"/>
          </w:tcPr>
          <w:p w14:paraId="656025F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auto"/>
          </w:tcPr>
          <w:p w14:paraId="349D145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36E51C7E" w14:textId="77777777" w:rsidTr="005757BA">
        <w:tc>
          <w:tcPr>
            <w:tcW w:w="1413" w:type="dxa"/>
            <w:shd w:val="clear" w:color="auto" w:fill="F2CEED" w:themeFill="accent5" w:themeFillTint="33"/>
          </w:tcPr>
          <w:p w14:paraId="0D8FA27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13.00-14.00</w:t>
            </w:r>
          </w:p>
        </w:tc>
        <w:tc>
          <w:tcPr>
            <w:tcW w:w="1082" w:type="dxa"/>
            <w:shd w:val="clear" w:color="auto" w:fill="F2CEED" w:themeFill="accent5" w:themeFillTint="33"/>
          </w:tcPr>
          <w:p w14:paraId="5A5866E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67" w:type="dxa"/>
            <w:shd w:val="clear" w:color="auto" w:fill="F2CEED" w:themeFill="accent5" w:themeFillTint="33"/>
          </w:tcPr>
          <w:p w14:paraId="0C70843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LUNCH</w:t>
            </w:r>
          </w:p>
        </w:tc>
        <w:tc>
          <w:tcPr>
            <w:tcW w:w="1553" w:type="dxa"/>
            <w:shd w:val="clear" w:color="auto" w:fill="F2CEED" w:themeFill="accent5" w:themeFillTint="33"/>
          </w:tcPr>
          <w:p w14:paraId="538BD7D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6328D4EF" w14:textId="77777777" w:rsidTr="005757BA">
        <w:tc>
          <w:tcPr>
            <w:tcW w:w="1413" w:type="dxa"/>
            <w:shd w:val="clear" w:color="auto" w:fill="FFFFFF" w:themeFill="background1"/>
          </w:tcPr>
          <w:p w14:paraId="0E82D42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4C10E55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3F3AC49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4C93F4F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30D1F8BB" w14:textId="77777777" w:rsidTr="005757BA">
        <w:tc>
          <w:tcPr>
            <w:tcW w:w="1413" w:type="dxa"/>
            <w:shd w:val="clear" w:color="auto" w:fill="FFFFFF" w:themeFill="background1"/>
          </w:tcPr>
          <w:p w14:paraId="307DB9A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2490E6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27BB004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3</w:t>
            </w:r>
          </w:p>
        </w:tc>
        <w:tc>
          <w:tcPr>
            <w:tcW w:w="1553" w:type="dxa"/>
            <w:shd w:val="clear" w:color="auto" w:fill="FFFFFF" w:themeFill="background1"/>
          </w:tcPr>
          <w:p w14:paraId="4C0682B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4549E2DE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023FEBA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14.00-15.30</w:t>
            </w:r>
          </w:p>
        </w:tc>
        <w:tc>
          <w:tcPr>
            <w:tcW w:w="1082" w:type="dxa"/>
            <w:shd w:val="clear" w:color="auto" w:fill="D9F2D0" w:themeFill="accent6" w:themeFillTint="33"/>
          </w:tcPr>
          <w:p w14:paraId="693F8D8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4626430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D9F2D0" w:themeFill="accent6" w:themeFillTint="33"/>
          </w:tcPr>
          <w:p w14:paraId="44E7189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3a DIGITAL ENVIRONMENTS</w:t>
            </w:r>
          </w:p>
          <w:p w14:paraId="70A86FD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Ian Hague</w:t>
            </w:r>
            <w:r w:rsidRPr="001A20EF">
              <w:rPr>
                <w:rFonts w:ascii="Calibri" w:hAnsi="Calibri" w:cs="Calibri"/>
              </w:rPr>
              <w:t xml:space="preserve"> Closing ComiXology: Fragility in the Digital Comics Ecosystem</w:t>
            </w:r>
          </w:p>
          <w:p w14:paraId="08D864E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Thomas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Gebhart</w:t>
            </w:r>
            <w:proofErr w:type="spellEnd"/>
            <w:r w:rsidRPr="001A20EF">
              <w:rPr>
                <w:rFonts w:ascii="Calibri" w:hAnsi="Calibri" w:cs="Calibri"/>
              </w:rPr>
              <w:t xml:space="preserve"> Putting the X in Comix: social media platforms, creation, and remediation in Quarantine Comix and Nap Comix</w:t>
            </w:r>
          </w:p>
          <w:p w14:paraId="70A3AFE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Linda Berube</w:t>
            </w:r>
            <w:r w:rsidRPr="001A20EF">
              <w:rPr>
                <w:rFonts w:ascii="Calibri" w:hAnsi="Calibri" w:cs="Calibri"/>
              </w:rPr>
              <w:t xml:space="preserve"> The Future Is Post Digital? UK Digital Comics Creators, Publishers, and Readers Creating the Comics Ecosystem</w:t>
            </w:r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553" w:type="dxa"/>
            <w:shd w:val="clear" w:color="auto" w:fill="D9F2D0" w:themeFill="accent6" w:themeFillTint="33"/>
          </w:tcPr>
          <w:p w14:paraId="529F534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Giorgio </w:t>
            </w:r>
            <w:proofErr w:type="spellStart"/>
            <w:r w:rsidRPr="001A20EF">
              <w:rPr>
                <w:rFonts w:ascii="Calibri" w:hAnsi="Calibri" w:cs="Calibri"/>
              </w:rPr>
              <w:t>Busi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Rizzi</w:t>
            </w:r>
            <w:proofErr w:type="spellEnd"/>
          </w:p>
        </w:tc>
      </w:tr>
      <w:tr w:rsidR="009523D6" w:rsidRPr="001A20EF" w14:paraId="06CB4B72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3E913AF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14.00-15.30</w:t>
            </w:r>
          </w:p>
        </w:tc>
        <w:tc>
          <w:tcPr>
            <w:tcW w:w="1082" w:type="dxa"/>
            <w:shd w:val="clear" w:color="auto" w:fill="CAEDFB" w:themeFill="accent4" w:themeFillTint="33"/>
          </w:tcPr>
          <w:p w14:paraId="648FC0D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  <w:p w14:paraId="79E4D66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CAEDFB" w:themeFill="accent4" w:themeFillTint="33"/>
          </w:tcPr>
          <w:p w14:paraId="5B0254B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3b RESISTING LOGOCENTRISM: EXPLORING THE TECHNOLOGIES OF COMICS BEYOND READING – Roundtable  </w:t>
            </w:r>
          </w:p>
          <w:p w14:paraId="03797B0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Ernesto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Priego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>, Hailey Austin, Peter Wilkins</w:t>
            </w:r>
          </w:p>
        </w:tc>
        <w:tc>
          <w:tcPr>
            <w:tcW w:w="1553" w:type="dxa"/>
            <w:shd w:val="clear" w:color="auto" w:fill="CAEDFB" w:themeFill="accent4" w:themeFillTint="33"/>
          </w:tcPr>
          <w:p w14:paraId="66708C8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Ian Horton</w:t>
            </w:r>
          </w:p>
        </w:tc>
      </w:tr>
      <w:tr w:rsidR="009523D6" w:rsidRPr="001A20EF" w14:paraId="2ACC60B2" w14:textId="77777777" w:rsidTr="005757BA">
        <w:tc>
          <w:tcPr>
            <w:tcW w:w="1413" w:type="dxa"/>
            <w:shd w:val="clear" w:color="auto" w:fill="FAE2D5" w:themeFill="accent2" w:themeFillTint="33"/>
          </w:tcPr>
          <w:p w14:paraId="4019FD5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14.00-15.30</w:t>
            </w:r>
          </w:p>
        </w:tc>
        <w:tc>
          <w:tcPr>
            <w:tcW w:w="1082" w:type="dxa"/>
            <w:shd w:val="clear" w:color="auto" w:fill="FAE2D5" w:themeFill="accent2" w:themeFillTint="33"/>
          </w:tcPr>
          <w:p w14:paraId="401839B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0.02</w:t>
            </w:r>
          </w:p>
          <w:p w14:paraId="7C6BC04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AE2D5" w:themeFill="accent2" w:themeFillTint="33"/>
          </w:tcPr>
          <w:p w14:paraId="4CBD567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3c </w:t>
            </w:r>
            <w:r w:rsidRPr="001A20EF">
              <w:rPr>
                <w:rFonts w:ascii="Calibri" w:hAnsi="Calibri" w:cs="Calibri"/>
                <w:i/>
                <w:iCs/>
              </w:rPr>
              <w:t>Beep-</w:t>
            </w:r>
            <w:proofErr w:type="spellStart"/>
            <w:r w:rsidRPr="001A20EF">
              <w:rPr>
                <w:rFonts w:ascii="Calibri" w:hAnsi="Calibri" w:cs="Calibri"/>
                <w:i/>
                <w:iCs/>
              </w:rPr>
              <w:t>ksssshhhhhhk</w:t>
            </w:r>
            <w:proofErr w:type="spellEnd"/>
            <w:r w:rsidRPr="001A20EF">
              <w:rPr>
                <w:rFonts w:ascii="Calibri" w:hAnsi="Calibri" w:cs="Calibri"/>
                <w:i/>
                <w:iCs/>
              </w:rPr>
              <w:t>-</w:t>
            </w:r>
            <w:proofErr w:type="spellStart"/>
            <w:r w:rsidRPr="001A20EF">
              <w:rPr>
                <w:rFonts w:ascii="Calibri" w:hAnsi="Calibri" w:cs="Calibri"/>
                <w:i/>
                <w:iCs/>
              </w:rPr>
              <w:t>vrooop</w:t>
            </w:r>
            <w:proofErr w:type="spellEnd"/>
            <w:r w:rsidRPr="001A20EF">
              <w:rPr>
                <w:rFonts w:ascii="Calibri" w:hAnsi="Calibri" w:cs="Calibri"/>
              </w:rPr>
              <w:t>: SOUNDS OF THE FUTURE</w:t>
            </w:r>
          </w:p>
          <w:p w14:paraId="16AADCE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Elizabeth Allyn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Woock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r w:rsidRPr="001A20EF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Soundscapes that flash forward, flash back.</w:t>
            </w:r>
          </w:p>
          <w:p w14:paraId="33E8B92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Brian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Fagence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r w:rsidRPr="001A20EF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Sounds of Entropy: Science Fiction, Technology and Authentic Worlds </w:t>
            </w:r>
          </w:p>
          <w:p w14:paraId="0213A1A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Geraint D’Arcy</w:t>
            </w:r>
            <w:r w:rsidRPr="001A20EF">
              <w:rPr>
                <w:rFonts w:ascii="Calibri" w:hAnsi="Calibri" w:cs="Calibri"/>
              </w:rPr>
              <w:t xml:space="preserve"> (Mise </w:t>
            </w:r>
            <w:proofErr w:type="spellStart"/>
            <w:r w:rsidRPr="001A20EF">
              <w:rPr>
                <w:rFonts w:ascii="Calibri" w:hAnsi="Calibri" w:cs="Calibri"/>
              </w:rPr>
              <w:t>en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scéne</w:t>
            </w:r>
            <w:proofErr w:type="spellEnd"/>
            <w:r w:rsidRPr="001A20EF">
              <w:rPr>
                <w:rFonts w:ascii="Calibri" w:hAnsi="Calibri" w:cs="Calibri"/>
              </w:rPr>
              <w:t>, acting, and space) … AND WORDS (and voice) in comics</w:t>
            </w:r>
          </w:p>
        </w:tc>
        <w:tc>
          <w:tcPr>
            <w:tcW w:w="1553" w:type="dxa"/>
            <w:shd w:val="clear" w:color="auto" w:fill="FAE2D5" w:themeFill="accent2" w:themeFillTint="33"/>
          </w:tcPr>
          <w:p w14:paraId="462C412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Jonathan Macho</w:t>
            </w:r>
          </w:p>
        </w:tc>
      </w:tr>
      <w:tr w:rsidR="009523D6" w:rsidRPr="001A20EF" w14:paraId="6D0D65ED" w14:textId="77777777" w:rsidTr="005757BA">
        <w:tc>
          <w:tcPr>
            <w:tcW w:w="1413" w:type="dxa"/>
            <w:shd w:val="clear" w:color="auto" w:fill="FFFFFF" w:themeFill="background1"/>
          </w:tcPr>
          <w:p w14:paraId="7DA649E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F6D25E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495542E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66F556B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2EBEC7D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360C2A1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15.30-16.00</w:t>
            </w:r>
          </w:p>
        </w:tc>
        <w:tc>
          <w:tcPr>
            <w:tcW w:w="1082" w:type="dxa"/>
            <w:shd w:val="clear" w:color="auto" w:fill="C1E4F5" w:themeFill="accent1" w:themeFillTint="33"/>
          </w:tcPr>
          <w:p w14:paraId="0BB6701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67" w:type="dxa"/>
            <w:shd w:val="clear" w:color="auto" w:fill="C1E4F5" w:themeFill="accent1" w:themeFillTint="33"/>
          </w:tcPr>
          <w:p w14:paraId="70F8139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COFFEE/COMFORT BREAK</w:t>
            </w:r>
          </w:p>
        </w:tc>
        <w:tc>
          <w:tcPr>
            <w:tcW w:w="1553" w:type="dxa"/>
            <w:shd w:val="clear" w:color="auto" w:fill="C1E4F5" w:themeFill="accent1" w:themeFillTint="33"/>
          </w:tcPr>
          <w:p w14:paraId="7814D99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F63440A" w14:textId="77777777" w:rsidTr="005757BA">
        <w:tc>
          <w:tcPr>
            <w:tcW w:w="1413" w:type="dxa"/>
            <w:shd w:val="clear" w:color="auto" w:fill="FFFFFF" w:themeFill="background1"/>
          </w:tcPr>
          <w:p w14:paraId="3FDC5CA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03DAC24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7A5B778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220470A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25316931" w14:textId="77777777" w:rsidTr="005757BA">
        <w:tc>
          <w:tcPr>
            <w:tcW w:w="1413" w:type="dxa"/>
            <w:shd w:val="clear" w:color="auto" w:fill="FFFFFF" w:themeFill="background1"/>
          </w:tcPr>
          <w:p w14:paraId="3E35E70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34ED0EF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056443F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4</w:t>
            </w:r>
          </w:p>
        </w:tc>
        <w:tc>
          <w:tcPr>
            <w:tcW w:w="1553" w:type="dxa"/>
            <w:shd w:val="clear" w:color="auto" w:fill="FFFFFF" w:themeFill="background1"/>
          </w:tcPr>
          <w:p w14:paraId="72904EF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6DA67FAD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739D370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16.00-17.30</w:t>
            </w:r>
          </w:p>
        </w:tc>
        <w:tc>
          <w:tcPr>
            <w:tcW w:w="1082" w:type="dxa"/>
            <w:shd w:val="clear" w:color="auto" w:fill="D9F2D0" w:themeFill="accent6" w:themeFillTint="33"/>
          </w:tcPr>
          <w:p w14:paraId="715499D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559E19C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D9F2D0" w:themeFill="accent6" w:themeFillTint="33"/>
          </w:tcPr>
          <w:p w14:paraId="2D4FD75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4a VIRTUAL/MATERIAL CREATION AND CONSUMPTION</w:t>
            </w:r>
          </w:p>
          <w:p w14:paraId="6B03E0BE" w14:textId="77777777" w:rsidR="009523D6" w:rsidRPr="001A20EF" w:rsidRDefault="009523D6" w:rsidP="005757B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Yiqi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Zhang</w:t>
            </w:r>
            <w:r w:rsidRPr="001A20EF">
              <w:rPr>
                <w:rFonts w:ascii="Calibri" w:hAnsi="Calibri" w:cs="Calibri"/>
              </w:rPr>
              <w:t xml:space="preserve"> Verticality and/or Horizontality? A Cross-cultural Envisioning of the Digital Comics Form</w:t>
            </w:r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ED1BA3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Paul Fisher Davies</w:t>
            </w:r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Sketchnoting</w:t>
            </w:r>
            <w:proofErr w:type="spellEnd"/>
            <w:r w:rsidRPr="001A20EF">
              <w:rPr>
                <w:rFonts w:ascii="Calibri" w:hAnsi="Calibri" w:cs="Calibri"/>
              </w:rPr>
              <w:t>, Analogue and Digital</w:t>
            </w:r>
          </w:p>
          <w:p w14:paraId="1EE14D5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Logan Scott</w:t>
            </w:r>
            <w:r w:rsidRPr="001A20EF">
              <w:rPr>
                <w:rFonts w:ascii="Calibri" w:hAnsi="Calibri" w:cs="Calibri"/>
              </w:rPr>
              <w:t xml:space="preserve"> Square Eyes and Why Materiality Still Matters</w:t>
            </w:r>
          </w:p>
        </w:tc>
        <w:tc>
          <w:tcPr>
            <w:tcW w:w="1553" w:type="dxa"/>
            <w:shd w:val="clear" w:color="auto" w:fill="D9F2D0" w:themeFill="accent6" w:themeFillTint="33"/>
          </w:tcPr>
          <w:p w14:paraId="44618E8D" w14:textId="77777777" w:rsidR="009523D6" w:rsidRPr="001A20EF" w:rsidRDefault="009523D6" w:rsidP="005757BA">
            <w:pPr>
              <w:spacing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Alex Fitch</w:t>
            </w:r>
          </w:p>
        </w:tc>
      </w:tr>
      <w:tr w:rsidR="009523D6" w:rsidRPr="001A20EF" w14:paraId="4F408D40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277D027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16.00-17.30</w:t>
            </w:r>
          </w:p>
        </w:tc>
        <w:tc>
          <w:tcPr>
            <w:tcW w:w="1082" w:type="dxa"/>
            <w:shd w:val="clear" w:color="auto" w:fill="CAEDFB" w:themeFill="accent4" w:themeFillTint="33"/>
          </w:tcPr>
          <w:p w14:paraId="01D54BC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  <w:p w14:paraId="6EC9E1D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CAEDFB" w:themeFill="accent4" w:themeFillTint="33"/>
          </w:tcPr>
          <w:p w14:paraId="51EAFF2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4b GENDER, ADAPTATION, TRANSFORMATION</w:t>
            </w:r>
          </w:p>
          <w:p w14:paraId="3F4B758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Maria-Sabina Draga Alexandru</w:t>
            </w:r>
            <w:r w:rsidRPr="001A20EF">
              <w:rPr>
                <w:rFonts w:ascii="Calibri" w:hAnsi="Calibri" w:cs="Calibri"/>
              </w:rPr>
              <w:t xml:space="preserve"> Ecologies of a Mediatized Cityscape: Bhagwati Prasad and Amitabh Kumar’s </w:t>
            </w:r>
            <w:proofErr w:type="spellStart"/>
            <w:proofErr w:type="gramStart"/>
            <w:r w:rsidRPr="001A20EF">
              <w:rPr>
                <w:rFonts w:ascii="Calibri" w:hAnsi="Calibri" w:cs="Calibri"/>
                <w:i/>
                <w:iCs/>
              </w:rPr>
              <w:t>Tinker.Solder.Tap</w:t>
            </w:r>
            <w:proofErr w:type="spellEnd"/>
            <w:proofErr w:type="gramEnd"/>
            <w:r w:rsidRPr="001A20EF">
              <w:rPr>
                <w:rFonts w:ascii="Calibri" w:hAnsi="Calibri" w:cs="Calibri"/>
                <w:i/>
                <w:iCs/>
              </w:rPr>
              <w:t>. A Graphic Novel</w:t>
            </w:r>
          </w:p>
          <w:p w14:paraId="4CE8874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lastRenderedPageBreak/>
              <w:t xml:space="preserve">Nick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Stember</w:t>
            </w:r>
            <w:proofErr w:type="spellEnd"/>
            <w:r w:rsidRPr="001A20EF">
              <w:rPr>
                <w:rFonts w:ascii="Calibri" w:hAnsi="Calibri" w:cs="Calibri"/>
              </w:rPr>
              <w:t xml:space="preserve"> Redrawing Old Iron Arm: The Adaptation and Reception of Osamu Tezuka’s </w:t>
            </w:r>
            <w:r w:rsidRPr="001A20EF">
              <w:rPr>
                <w:rFonts w:ascii="Calibri" w:hAnsi="Calibri" w:cs="Calibri"/>
                <w:i/>
                <w:iCs/>
              </w:rPr>
              <w:t>Astro Boy</w:t>
            </w:r>
            <w:r w:rsidRPr="001A20EF">
              <w:rPr>
                <w:rFonts w:ascii="Calibri" w:hAnsi="Calibri" w:cs="Calibri"/>
              </w:rPr>
              <w:t xml:space="preserve"> in China the Early 1980s</w:t>
            </w:r>
          </w:p>
          <w:p w14:paraId="0F9A49F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Paul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Noguerol</w:t>
            </w:r>
            <w:proofErr w:type="spellEnd"/>
            <w:r w:rsidRPr="001A20EF">
              <w:rPr>
                <w:rFonts w:ascii="Calibri" w:hAnsi="Calibri" w:cs="Calibri"/>
              </w:rPr>
              <w:t xml:space="preserve"> Pulp science fiction and superhero fiction as an allegory of transgender experience in Leo de Sousa’s </w:t>
            </w:r>
            <w:r w:rsidRPr="001A20EF">
              <w:rPr>
                <w:rFonts w:ascii="Calibri" w:hAnsi="Calibri" w:cs="Calibri"/>
                <w:i/>
                <w:iCs/>
              </w:rPr>
              <w:t>Teen Trans</w:t>
            </w:r>
          </w:p>
        </w:tc>
        <w:tc>
          <w:tcPr>
            <w:tcW w:w="1553" w:type="dxa"/>
            <w:shd w:val="clear" w:color="auto" w:fill="CAEDFB" w:themeFill="accent4" w:themeFillTint="33"/>
          </w:tcPr>
          <w:p w14:paraId="2D156CA4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lastRenderedPageBreak/>
              <w:t xml:space="preserve">Nicola </w:t>
            </w:r>
            <w:proofErr w:type="spellStart"/>
            <w:r w:rsidRPr="001A20EF">
              <w:rPr>
                <w:rFonts w:ascii="Calibri" w:eastAsia="Calibri" w:hAnsi="Calibri" w:cs="Calibri"/>
              </w:rPr>
              <w:t>Streeten</w:t>
            </w:r>
            <w:proofErr w:type="spellEnd"/>
          </w:p>
          <w:p w14:paraId="29F5A17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EC7CE47" w14:textId="77777777" w:rsidTr="005757BA">
        <w:tc>
          <w:tcPr>
            <w:tcW w:w="1413" w:type="dxa"/>
            <w:shd w:val="clear" w:color="auto" w:fill="FAE2D5" w:themeFill="accent2" w:themeFillTint="33"/>
          </w:tcPr>
          <w:p w14:paraId="7A77B87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16.00-17.30</w:t>
            </w:r>
          </w:p>
        </w:tc>
        <w:tc>
          <w:tcPr>
            <w:tcW w:w="1082" w:type="dxa"/>
            <w:shd w:val="clear" w:color="auto" w:fill="FAE2D5" w:themeFill="accent2" w:themeFillTint="33"/>
          </w:tcPr>
          <w:p w14:paraId="5DECED3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0.02</w:t>
            </w:r>
          </w:p>
          <w:p w14:paraId="65547EF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AE2D5" w:themeFill="accent2" w:themeFillTint="33"/>
          </w:tcPr>
          <w:p w14:paraId="7596ACF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4c COMICS AND CULTURAL ROLES</w:t>
            </w:r>
          </w:p>
          <w:p w14:paraId="3076F35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Mike Nguyen</w:t>
            </w:r>
            <w:r w:rsidRPr="001A20EF">
              <w:rPr>
                <w:rFonts w:ascii="Calibri" w:hAnsi="Calibri" w:cs="Calibri"/>
              </w:rPr>
              <w:t xml:space="preserve"> Establishing the Educational Role of Comic Books: An Opportunity for Diversity, Equity, and Inclusion</w:t>
            </w:r>
          </w:p>
          <w:p w14:paraId="5E617E6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Nishtha Dev and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Dhrupadi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Chattopadhyay</w:t>
            </w:r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Abol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Tabol</w:t>
            </w:r>
            <w:proofErr w:type="spellEnd"/>
            <w:r w:rsidRPr="001A20EF">
              <w:rPr>
                <w:rFonts w:ascii="Calibri" w:hAnsi="Calibri" w:cs="Calibri"/>
              </w:rPr>
              <w:t xml:space="preserve"> and a hundred years of technology-speak in Image-Text: Re-situating the Graphic Fiction in India</w:t>
            </w:r>
          </w:p>
        </w:tc>
        <w:tc>
          <w:tcPr>
            <w:tcW w:w="1553" w:type="dxa"/>
            <w:shd w:val="clear" w:color="auto" w:fill="FAE2D5" w:themeFill="accent2" w:themeFillTint="33"/>
          </w:tcPr>
          <w:p w14:paraId="5D3B5204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eastAsia="Calibri" w:hAnsi="Calibri" w:cs="Calibri"/>
              </w:rPr>
              <w:t>Shuchita</w:t>
            </w:r>
            <w:proofErr w:type="spellEnd"/>
            <w:r w:rsidRPr="001A20EF">
              <w:rPr>
                <w:rFonts w:ascii="Calibri" w:eastAsia="Calibri" w:hAnsi="Calibri" w:cs="Calibri"/>
              </w:rPr>
              <w:t xml:space="preserve"> Mishra </w:t>
            </w:r>
          </w:p>
          <w:p w14:paraId="47C6556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49417372" w14:textId="77777777" w:rsidTr="005757BA">
        <w:tc>
          <w:tcPr>
            <w:tcW w:w="1413" w:type="dxa"/>
            <w:shd w:val="clear" w:color="auto" w:fill="F08B86"/>
          </w:tcPr>
          <w:p w14:paraId="72413C8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16.00-17.30</w:t>
            </w:r>
          </w:p>
        </w:tc>
        <w:tc>
          <w:tcPr>
            <w:tcW w:w="1082" w:type="dxa"/>
            <w:shd w:val="clear" w:color="auto" w:fill="F08B86"/>
          </w:tcPr>
          <w:p w14:paraId="4BBCE75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0.03</w:t>
            </w:r>
          </w:p>
          <w:p w14:paraId="29046AB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08B86"/>
          </w:tcPr>
          <w:p w14:paraId="297FEF5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4d READERSHIP</w:t>
            </w:r>
          </w:p>
          <w:p w14:paraId="2C0CA64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Cassia Hayward-Fitch</w:t>
            </w:r>
            <w:r w:rsidRPr="001A20EF">
              <w:rPr>
                <w:rFonts w:ascii="Calibri" w:hAnsi="Calibri" w:cs="Calibri"/>
              </w:rPr>
              <w:t xml:space="preserve"> “Third Spaces”, Digital Reading Communities, and Reader Interaction in Alison Bechdel’s dykestowatchoutfor.com</w:t>
            </w:r>
          </w:p>
          <w:p w14:paraId="7C54DAC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Derek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Novosad</w:t>
            </w:r>
            <w:proofErr w:type="spellEnd"/>
            <w:r w:rsidRPr="001A20EF">
              <w:rPr>
                <w:rFonts w:ascii="Calibri" w:hAnsi="Calibri" w:cs="Calibri"/>
              </w:rPr>
              <w:t xml:space="preserve"> Prisms of Fidelity and Change in Relation to the Hyper-Spectator: How Narrative is Negotiated in the Serial Adaptation </w:t>
            </w:r>
            <w:proofErr w:type="gramStart"/>
            <w:r w:rsidRPr="001A20EF">
              <w:rPr>
                <w:rFonts w:ascii="Calibri" w:hAnsi="Calibri" w:cs="Calibri"/>
                <w:i/>
                <w:iCs/>
              </w:rPr>
              <w:t>The</w:t>
            </w:r>
            <w:proofErr w:type="gramEnd"/>
            <w:r w:rsidRPr="001A20EF">
              <w:rPr>
                <w:rFonts w:ascii="Calibri" w:hAnsi="Calibri" w:cs="Calibri"/>
                <w:i/>
                <w:iCs/>
              </w:rPr>
              <w:t xml:space="preserve"> Walking Dead</w:t>
            </w:r>
          </w:p>
        </w:tc>
        <w:tc>
          <w:tcPr>
            <w:tcW w:w="1553" w:type="dxa"/>
            <w:shd w:val="clear" w:color="auto" w:fill="F08B86"/>
          </w:tcPr>
          <w:p w14:paraId="5E5AA37E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 xml:space="preserve">Zu </w:t>
            </w:r>
            <w:proofErr w:type="spellStart"/>
            <w:r w:rsidRPr="001A20EF">
              <w:rPr>
                <w:rFonts w:ascii="Calibri" w:eastAsia="Calibri" w:hAnsi="Calibri" w:cs="Calibri"/>
              </w:rPr>
              <w:t>Dominiak</w:t>
            </w:r>
            <w:proofErr w:type="spellEnd"/>
          </w:p>
          <w:p w14:paraId="563EFB7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2039DBCE" w14:textId="77777777" w:rsidTr="005757BA">
        <w:tc>
          <w:tcPr>
            <w:tcW w:w="1413" w:type="dxa"/>
            <w:shd w:val="clear" w:color="auto" w:fill="FFFFFF" w:themeFill="background1"/>
          </w:tcPr>
          <w:p w14:paraId="6EF6C23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0B86989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4598D16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12A6B35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40B6B67B" w14:textId="77777777" w:rsidTr="005757BA">
        <w:tc>
          <w:tcPr>
            <w:tcW w:w="1413" w:type="dxa"/>
            <w:shd w:val="clear" w:color="auto" w:fill="F2CEED" w:themeFill="accent5" w:themeFillTint="33"/>
          </w:tcPr>
          <w:p w14:paraId="66B23C3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18.00</w:t>
            </w:r>
          </w:p>
        </w:tc>
        <w:tc>
          <w:tcPr>
            <w:tcW w:w="1082" w:type="dxa"/>
            <w:shd w:val="clear" w:color="auto" w:fill="F2CEED" w:themeFill="accent5" w:themeFillTint="33"/>
          </w:tcPr>
          <w:p w14:paraId="5EBCBD4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VISTA</w:t>
            </w:r>
          </w:p>
        </w:tc>
        <w:tc>
          <w:tcPr>
            <w:tcW w:w="4967" w:type="dxa"/>
            <w:shd w:val="clear" w:color="auto" w:fill="F2CEED" w:themeFill="accent5" w:themeFillTint="33"/>
          </w:tcPr>
          <w:p w14:paraId="09B7437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Buffet Dinner</w:t>
            </w:r>
          </w:p>
        </w:tc>
        <w:tc>
          <w:tcPr>
            <w:tcW w:w="1553" w:type="dxa"/>
            <w:shd w:val="clear" w:color="auto" w:fill="F2CEED" w:themeFill="accent5" w:themeFillTint="33"/>
          </w:tcPr>
          <w:p w14:paraId="56A2DAF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A8BD76A" w14:textId="77777777" w:rsidTr="005757BA">
        <w:tc>
          <w:tcPr>
            <w:tcW w:w="1413" w:type="dxa"/>
            <w:shd w:val="clear" w:color="auto" w:fill="FFFFFF" w:themeFill="background1"/>
          </w:tcPr>
          <w:p w14:paraId="3C835F7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6F2C08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67" w:type="dxa"/>
            <w:shd w:val="clear" w:color="auto" w:fill="FFFFFF" w:themeFill="background1"/>
          </w:tcPr>
          <w:p w14:paraId="79D0185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3F43792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</w:tbl>
    <w:p w14:paraId="01D3B5DC" w14:textId="77777777" w:rsidR="009523D6" w:rsidRPr="001A20EF" w:rsidRDefault="009523D6" w:rsidP="009523D6">
      <w:pPr>
        <w:shd w:val="clear" w:color="auto" w:fill="FFFFFF" w:themeFill="background1"/>
        <w:rPr>
          <w:rFonts w:ascii="Calibri" w:hAnsi="Calibri" w:cs="Calibri"/>
          <w:b/>
        </w:rPr>
      </w:pPr>
    </w:p>
    <w:p w14:paraId="31F45CD0" w14:textId="77777777" w:rsidR="009523D6" w:rsidRPr="001A20EF" w:rsidRDefault="009523D6" w:rsidP="009523D6">
      <w:pPr>
        <w:rPr>
          <w:rFonts w:ascii="Calibri" w:hAnsi="Calibri" w:cs="Calibri"/>
        </w:rPr>
      </w:pPr>
      <w:r w:rsidRPr="001A20EF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4911"/>
        <w:gridCol w:w="1558"/>
      </w:tblGrid>
      <w:tr w:rsidR="009523D6" w:rsidRPr="001A20EF" w14:paraId="3A2657B7" w14:textId="77777777" w:rsidTr="005757BA">
        <w:tc>
          <w:tcPr>
            <w:tcW w:w="9016" w:type="dxa"/>
            <w:gridSpan w:val="4"/>
          </w:tcPr>
          <w:p w14:paraId="069971A2" w14:textId="77777777" w:rsidR="009523D6" w:rsidRDefault="009523D6" w:rsidP="005757BA">
            <w:pPr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lastRenderedPageBreak/>
              <w:t>IGNCC 2024 In-Person Schedule</w:t>
            </w:r>
          </w:p>
          <w:p w14:paraId="47A904B4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Thursday 11 July</w:t>
            </w:r>
          </w:p>
        </w:tc>
      </w:tr>
      <w:tr w:rsidR="009523D6" w:rsidRPr="001A20EF" w14:paraId="5A5D23EF" w14:textId="77777777" w:rsidTr="005757BA">
        <w:tc>
          <w:tcPr>
            <w:tcW w:w="1413" w:type="dxa"/>
          </w:tcPr>
          <w:p w14:paraId="6BFFD7A7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1134" w:type="dxa"/>
          </w:tcPr>
          <w:p w14:paraId="51010925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Room</w:t>
            </w:r>
          </w:p>
        </w:tc>
        <w:tc>
          <w:tcPr>
            <w:tcW w:w="4911" w:type="dxa"/>
          </w:tcPr>
          <w:p w14:paraId="2FC8A470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Event/Panel and Presenters</w:t>
            </w:r>
          </w:p>
        </w:tc>
        <w:tc>
          <w:tcPr>
            <w:tcW w:w="1558" w:type="dxa"/>
          </w:tcPr>
          <w:p w14:paraId="3F5927EA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Chair</w:t>
            </w:r>
          </w:p>
        </w:tc>
      </w:tr>
      <w:tr w:rsidR="009523D6" w:rsidRPr="001A20EF" w14:paraId="7F2BAD62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42385F3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A8ACB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6CF616F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5</w:t>
            </w:r>
          </w:p>
        </w:tc>
        <w:tc>
          <w:tcPr>
            <w:tcW w:w="1558" w:type="dxa"/>
            <w:shd w:val="clear" w:color="auto" w:fill="FFFFFF" w:themeFill="background1"/>
          </w:tcPr>
          <w:p w14:paraId="37DB9D3B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9523D6" w:rsidRPr="001A20EF" w14:paraId="46061096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49A7775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09.00-10.00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89A56A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13FAAC1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D9F2D0" w:themeFill="accent6" w:themeFillTint="33"/>
          </w:tcPr>
          <w:p w14:paraId="12A8D86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5a REPLACEMENTS, RELATIONS, REFUGEE COMICS AND DIGITAL TECHNOLOGY </w:t>
            </w:r>
          </w:p>
          <w:p w14:paraId="7281DBE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Dominic Davies</w:t>
            </w:r>
            <w:r w:rsidRPr="001A20EF">
              <w:rPr>
                <w:rFonts w:ascii="Calibri" w:hAnsi="Calibri" w:cs="Calibri"/>
              </w:rPr>
              <w:t xml:space="preserve"> “Don’t Shoot!” Witnessing the Fabric of War in Hamid </w:t>
            </w:r>
            <w:proofErr w:type="spellStart"/>
            <w:r w:rsidRPr="001A20EF">
              <w:rPr>
                <w:rFonts w:ascii="Calibri" w:hAnsi="Calibri" w:cs="Calibri"/>
              </w:rPr>
              <w:t>Sulaiman’s</w:t>
            </w:r>
            <w:proofErr w:type="spellEnd"/>
            <w:r w:rsidRPr="001A20EF">
              <w:rPr>
                <w:rFonts w:ascii="Calibri" w:hAnsi="Calibri" w:cs="Calibri"/>
              </w:rPr>
              <w:t xml:space="preserve"> Freedom Hospital</w:t>
            </w:r>
          </w:p>
          <w:p w14:paraId="7ADDFE8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Candida Rifkind</w:t>
            </w:r>
            <w:r w:rsidRPr="001A20EF">
              <w:rPr>
                <w:rFonts w:ascii="Calibri" w:hAnsi="Calibri" w:cs="Calibri"/>
              </w:rPr>
              <w:t xml:space="preserve"> “Do You Want to Replace the Sky?” Matt Huynh’s Interactive Comics</w:t>
            </w:r>
          </w:p>
          <w:p w14:paraId="3179E07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and the Refugee Artist</w:t>
            </w:r>
          </w:p>
        </w:tc>
        <w:tc>
          <w:tcPr>
            <w:tcW w:w="1558" w:type="dxa"/>
            <w:shd w:val="clear" w:color="auto" w:fill="D9F2D0" w:themeFill="accent6" w:themeFillTint="33"/>
          </w:tcPr>
          <w:p w14:paraId="2BA4752B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Gareth Brookes</w:t>
            </w:r>
          </w:p>
          <w:p w14:paraId="5F2FC0D8" w14:textId="77777777" w:rsidR="009523D6" w:rsidRPr="001A20EF" w:rsidRDefault="009523D6" w:rsidP="005757BA">
            <w:pPr>
              <w:spacing w:line="257" w:lineRule="auto"/>
              <w:rPr>
                <w:rFonts w:ascii="Calibri" w:hAnsi="Calibri" w:cs="Calibri"/>
              </w:rPr>
            </w:pPr>
          </w:p>
        </w:tc>
      </w:tr>
      <w:tr w:rsidR="009523D6" w:rsidRPr="001A20EF" w14:paraId="71F7745C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71B7167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09.00-10.00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17E5DA7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  <w:p w14:paraId="67FB4EE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CAEDFB" w:themeFill="accent4" w:themeFillTint="33"/>
          </w:tcPr>
          <w:p w14:paraId="2F0F439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5b TECHNOLOGY AND RESEARCH</w:t>
            </w:r>
          </w:p>
          <w:p w14:paraId="77A1F1B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Jesse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Prevoo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</w:p>
          <w:p w14:paraId="1AC2FA3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Universal Comics-Studies Repository: A Thematic Repository for Comics-studies, enabling and streamlining co-operation and the exchange of ideas and knowledge in the Comics Scholars Community</w:t>
            </w:r>
          </w:p>
          <w:p w14:paraId="45059F5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Meher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Shiblee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</w:p>
          <w:p w14:paraId="03BEAF8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Using </w:t>
            </w:r>
            <w:proofErr w:type="gramStart"/>
            <w:r w:rsidRPr="001A20EF">
              <w:rPr>
                <w:rFonts w:ascii="Calibri" w:hAnsi="Calibri" w:cs="Calibri"/>
              </w:rPr>
              <w:t>Social Media</w:t>
            </w:r>
            <w:proofErr w:type="gramEnd"/>
            <w:r w:rsidRPr="001A20EF">
              <w:rPr>
                <w:rFonts w:ascii="Calibri" w:hAnsi="Calibri" w:cs="Calibri"/>
              </w:rPr>
              <w:t xml:space="preserve"> as a Research Tool</w:t>
            </w:r>
          </w:p>
        </w:tc>
        <w:tc>
          <w:tcPr>
            <w:tcW w:w="1558" w:type="dxa"/>
            <w:shd w:val="clear" w:color="auto" w:fill="CAEDFB" w:themeFill="accent4" w:themeFillTint="33"/>
          </w:tcPr>
          <w:p w14:paraId="45600570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 w:rsidRPr="001A20EF">
              <w:rPr>
                <w:rFonts w:ascii="Calibri" w:eastAsia="Calibri" w:hAnsi="Calibri" w:cs="Calibri"/>
              </w:rPr>
              <w:t>Noguerol</w:t>
            </w:r>
            <w:proofErr w:type="spellEnd"/>
          </w:p>
          <w:p w14:paraId="0FBD732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4EC3FBB" w14:textId="77777777" w:rsidTr="005757BA">
        <w:tc>
          <w:tcPr>
            <w:tcW w:w="1413" w:type="dxa"/>
            <w:shd w:val="clear" w:color="auto" w:fill="auto"/>
          </w:tcPr>
          <w:p w14:paraId="3D37DB6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22E9643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auto"/>
          </w:tcPr>
          <w:p w14:paraId="6EB6BC1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7359BE7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AC85E8E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0655CFD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10.00-10.30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2512211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11" w:type="dxa"/>
            <w:shd w:val="clear" w:color="auto" w:fill="C1E4F5" w:themeFill="accent1" w:themeFillTint="33"/>
          </w:tcPr>
          <w:p w14:paraId="438CA14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COFFEE/COMFORT BREAK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05153CC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A0AFA28" w14:textId="77777777" w:rsidTr="005757BA">
        <w:trPr>
          <w:trHeight w:val="300"/>
        </w:trPr>
        <w:tc>
          <w:tcPr>
            <w:tcW w:w="1413" w:type="dxa"/>
            <w:shd w:val="clear" w:color="auto" w:fill="auto"/>
          </w:tcPr>
          <w:p w14:paraId="13E0280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96C887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auto"/>
          </w:tcPr>
          <w:p w14:paraId="73BBCA4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064B83C6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9523D6" w:rsidRPr="001A20EF" w14:paraId="0D1F849D" w14:textId="77777777" w:rsidTr="005757BA">
        <w:trPr>
          <w:trHeight w:val="300"/>
        </w:trPr>
        <w:tc>
          <w:tcPr>
            <w:tcW w:w="1413" w:type="dxa"/>
            <w:shd w:val="clear" w:color="auto" w:fill="FFFFFF" w:themeFill="background1"/>
          </w:tcPr>
          <w:p w14:paraId="322B7EF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B37B1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0584F5C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6</w:t>
            </w:r>
          </w:p>
        </w:tc>
        <w:tc>
          <w:tcPr>
            <w:tcW w:w="1558" w:type="dxa"/>
            <w:shd w:val="clear" w:color="auto" w:fill="FFFFFF" w:themeFill="background1"/>
          </w:tcPr>
          <w:p w14:paraId="58D5620D" w14:textId="77777777" w:rsidR="009523D6" w:rsidRPr="001A20EF" w:rsidRDefault="009523D6" w:rsidP="005757BA">
            <w:pPr>
              <w:spacing w:line="257" w:lineRule="auto"/>
              <w:rPr>
                <w:rFonts w:ascii="Calibri" w:eastAsia="Calibri" w:hAnsi="Calibri" w:cs="Calibri"/>
              </w:rPr>
            </w:pPr>
          </w:p>
        </w:tc>
      </w:tr>
      <w:tr w:rsidR="009523D6" w:rsidRPr="001A20EF" w14:paraId="506E4EBB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0D2F202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10.30-12.00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63F0421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13245DB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D9F2D0" w:themeFill="accent6" w:themeFillTint="33"/>
          </w:tcPr>
          <w:p w14:paraId="752C553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6a AI AND AR IN CREATIVE PRACTICE</w:t>
            </w:r>
          </w:p>
          <w:p w14:paraId="40CE75C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Miriam Kent</w:t>
            </w:r>
            <w:r w:rsidRPr="001A20EF">
              <w:rPr>
                <w:rFonts w:ascii="Calibri" w:hAnsi="Calibri" w:cs="Calibri"/>
              </w:rPr>
              <w:t xml:space="preserve"> Artificial Ink: Creativity, Convergence and AI in Contemporary Comics</w:t>
            </w:r>
          </w:p>
          <w:p w14:paraId="4B8A0A5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Gareth Brookes</w:t>
            </w:r>
            <w:r w:rsidRPr="001A20EF">
              <w:rPr>
                <w:rFonts w:ascii="Calibri" w:hAnsi="Calibri" w:cs="Calibri"/>
              </w:rPr>
              <w:t xml:space="preserve"> The Auteur as Algorithm – Subjectivity, Trace and Automation in Comics Self-Publishing Practice</w:t>
            </w:r>
          </w:p>
          <w:p w14:paraId="09BAC54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Giorgio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Busi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Rizzi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AgAInst</w:t>
            </w:r>
            <w:proofErr w:type="spellEnd"/>
            <w:r w:rsidRPr="001A20EF">
              <w:rPr>
                <w:rFonts w:ascii="Calibri" w:hAnsi="Calibri" w:cs="Calibri"/>
              </w:rPr>
              <w:t>? Comics creation, cultural capital, participatory cultures, and stakeholders</w:t>
            </w:r>
          </w:p>
        </w:tc>
        <w:tc>
          <w:tcPr>
            <w:tcW w:w="1558" w:type="dxa"/>
            <w:shd w:val="clear" w:color="auto" w:fill="D9F2D0" w:themeFill="accent6" w:themeFillTint="33"/>
          </w:tcPr>
          <w:p w14:paraId="5D2E23CE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 xml:space="preserve">Alison </w:t>
            </w:r>
            <w:proofErr w:type="spellStart"/>
            <w:r w:rsidRPr="001A20EF">
              <w:rPr>
                <w:rFonts w:ascii="Calibri" w:eastAsia="Calibri" w:hAnsi="Calibri" w:cs="Calibri"/>
              </w:rPr>
              <w:t>Mandaville</w:t>
            </w:r>
            <w:proofErr w:type="spellEnd"/>
          </w:p>
          <w:p w14:paraId="4E2083D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239CCAFA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32CF394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10.30-12.00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52D5D88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  <w:p w14:paraId="70E0643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CAEDFB" w:themeFill="accent4" w:themeFillTint="33"/>
          </w:tcPr>
          <w:p w14:paraId="6B70B1F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6b PRODUCTION TECHNOLOGY AND EDITING</w:t>
            </w:r>
          </w:p>
          <w:p w14:paraId="5D6969C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Nicolas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Labarre</w:t>
            </w:r>
            <w:proofErr w:type="spellEnd"/>
            <w:r w:rsidRPr="001A20EF">
              <w:rPr>
                <w:rFonts w:ascii="Calibri" w:hAnsi="Calibri" w:cs="Calibri"/>
              </w:rPr>
              <w:t xml:space="preserve"> Moebius’s digital work, between curation and remediation</w:t>
            </w:r>
          </w:p>
          <w:p w14:paraId="300B4DD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Julia Round</w:t>
            </w:r>
            <w:r w:rsidRPr="001A20EF">
              <w:rPr>
                <w:rFonts w:ascii="Calibri" w:hAnsi="Calibri" w:cs="Calibri"/>
              </w:rPr>
              <w:t xml:space="preserve"> </w:t>
            </w:r>
            <w:r w:rsidRPr="001A20EF">
              <w:rPr>
                <w:rFonts w:ascii="Calibri" w:hAnsi="Calibri" w:cs="Calibri"/>
                <w:b/>
                <w:bCs/>
              </w:rPr>
              <w:t>and Jim O’Brien</w:t>
            </w:r>
            <w:r w:rsidRPr="001A20EF">
              <w:rPr>
                <w:rFonts w:ascii="Calibri" w:hAnsi="Calibri" w:cs="Calibri"/>
              </w:rPr>
              <w:t xml:space="preserve"> Editing Practices in Twentieth-Century British Comics</w:t>
            </w:r>
          </w:p>
          <w:p w14:paraId="3CB6B99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Zu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Dominiak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  <w:r w:rsidRPr="001A20EF">
              <w:rPr>
                <w:rFonts w:ascii="Calibri" w:hAnsi="Calibri" w:cs="Calibri"/>
              </w:rPr>
              <w:t>Born of Earth and Fire: making comics using ancient technology</w:t>
            </w:r>
          </w:p>
        </w:tc>
        <w:tc>
          <w:tcPr>
            <w:tcW w:w="1558" w:type="dxa"/>
            <w:shd w:val="clear" w:color="auto" w:fill="CAEDFB" w:themeFill="accent4" w:themeFillTint="33"/>
          </w:tcPr>
          <w:p w14:paraId="48FB2A21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 xml:space="preserve">Elizabeth Allyn </w:t>
            </w:r>
            <w:proofErr w:type="spellStart"/>
            <w:r w:rsidRPr="001A20EF">
              <w:rPr>
                <w:rFonts w:ascii="Calibri" w:eastAsia="Calibri" w:hAnsi="Calibri" w:cs="Calibri"/>
              </w:rPr>
              <w:t>Woock</w:t>
            </w:r>
            <w:proofErr w:type="spellEnd"/>
          </w:p>
          <w:p w14:paraId="668BFE0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0AE68EC" w14:textId="77777777" w:rsidTr="005757BA">
        <w:tc>
          <w:tcPr>
            <w:tcW w:w="1413" w:type="dxa"/>
            <w:shd w:val="clear" w:color="auto" w:fill="FAE2D5" w:themeFill="accent2" w:themeFillTint="33"/>
          </w:tcPr>
          <w:p w14:paraId="5123A56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10.30-12.00</w:t>
            </w:r>
          </w:p>
        </w:tc>
        <w:tc>
          <w:tcPr>
            <w:tcW w:w="1134" w:type="dxa"/>
            <w:shd w:val="clear" w:color="auto" w:fill="FAE2D5" w:themeFill="accent2" w:themeFillTint="33"/>
          </w:tcPr>
          <w:p w14:paraId="5F8D05F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0.02</w:t>
            </w:r>
          </w:p>
          <w:p w14:paraId="402A61E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AE2D5" w:themeFill="accent2" w:themeFillTint="33"/>
          </w:tcPr>
          <w:p w14:paraId="34FB4D0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6c VIOLENCE AND MONSTERS </w:t>
            </w:r>
          </w:p>
          <w:p w14:paraId="27C6415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Shawna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Browarsky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>-Quigley</w:t>
            </w:r>
            <w:r w:rsidRPr="001A20EF">
              <w:rPr>
                <w:rFonts w:ascii="Calibri" w:hAnsi="Calibri" w:cs="Calibri"/>
              </w:rPr>
              <w:t xml:space="preserve"> “Roger that?” The Importance of the Radio in Rwandan Genocide Comics</w:t>
            </w:r>
          </w:p>
          <w:p w14:paraId="7BC6350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lastRenderedPageBreak/>
              <w:t>Svitlana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Stupak </w:t>
            </w:r>
            <w:r w:rsidRPr="001A20EF">
              <w:rPr>
                <w:rFonts w:ascii="Calibri" w:hAnsi="Calibri" w:cs="Calibri"/>
              </w:rPr>
              <w:t>Through the Looking Glass: Re-imagining Domestic and Military Technologies in Ukrainian War Comics</w:t>
            </w:r>
          </w:p>
          <w:p w14:paraId="7DECEF6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Dragoș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Manea</w:t>
            </w:r>
            <w:r w:rsidRPr="001A20EF">
              <w:rPr>
                <w:rFonts w:ascii="Calibri" w:hAnsi="Calibri" w:cs="Calibri"/>
              </w:rPr>
              <w:t xml:space="preserve"> “They made Grendel possible”: Monstrosity and Technological Transformation in David Hutchison’s </w:t>
            </w:r>
            <w:r w:rsidRPr="001A20EF">
              <w:rPr>
                <w:rFonts w:ascii="Calibri" w:hAnsi="Calibri" w:cs="Calibri"/>
                <w:i/>
                <w:iCs/>
              </w:rPr>
              <w:t xml:space="preserve">Beowulf </w:t>
            </w:r>
            <w:r w:rsidRPr="001A20EF">
              <w:rPr>
                <w:rFonts w:ascii="Calibri" w:hAnsi="Calibri" w:cs="Calibri"/>
              </w:rPr>
              <w:t xml:space="preserve">(2006) and Santiago García and David Rubin’s </w:t>
            </w:r>
            <w:r w:rsidRPr="001A20EF">
              <w:rPr>
                <w:rFonts w:ascii="Calibri" w:hAnsi="Calibri" w:cs="Calibri"/>
                <w:i/>
                <w:iCs/>
              </w:rPr>
              <w:t xml:space="preserve">Beowulf </w:t>
            </w:r>
            <w:r w:rsidRPr="001A20EF">
              <w:rPr>
                <w:rFonts w:ascii="Calibri" w:hAnsi="Calibri" w:cs="Calibri"/>
              </w:rPr>
              <w:t>(2017)</w:t>
            </w:r>
          </w:p>
        </w:tc>
        <w:tc>
          <w:tcPr>
            <w:tcW w:w="1558" w:type="dxa"/>
            <w:shd w:val="clear" w:color="auto" w:fill="FAE2D5" w:themeFill="accent2" w:themeFillTint="33"/>
          </w:tcPr>
          <w:p w14:paraId="05A96CE2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lastRenderedPageBreak/>
              <w:t xml:space="preserve">Wilhelm </w:t>
            </w:r>
            <w:proofErr w:type="spellStart"/>
            <w:r w:rsidRPr="001A20EF">
              <w:rPr>
                <w:rFonts w:ascii="Calibri" w:eastAsia="Calibri" w:hAnsi="Calibri" w:cs="Calibri"/>
              </w:rPr>
              <w:t>Haydt</w:t>
            </w:r>
            <w:proofErr w:type="spellEnd"/>
            <w:r w:rsidRPr="001A20EF">
              <w:rPr>
                <w:rFonts w:ascii="Calibri" w:eastAsia="Calibri" w:hAnsi="Calibri" w:cs="Calibri"/>
              </w:rPr>
              <w:t xml:space="preserve"> Richter</w:t>
            </w:r>
          </w:p>
          <w:p w14:paraId="4FC2D691" w14:textId="77777777" w:rsidR="009523D6" w:rsidRPr="001A20EF" w:rsidRDefault="009523D6" w:rsidP="005757BA">
            <w:pPr>
              <w:spacing w:line="257" w:lineRule="auto"/>
              <w:rPr>
                <w:rFonts w:ascii="Calibri" w:hAnsi="Calibri" w:cs="Calibri"/>
              </w:rPr>
            </w:pPr>
          </w:p>
        </w:tc>
      </w:tr>
      <w:tr w:rsidR="009523D6" w:rsidRPr="001A20EF" w14:paraId="3AE7EF31" w14:textId="77777777" w:rsidTr="005757BA">
        <w:tc>
          <w:tcPr>
            <w:tcW w:w="1413" w:type="dxa"/>
            <w:shd w:val="clear" w:color="auto" w:fill="F08B86"/>
          </w:tcPr>
          <w:p w14:paraId="3DFBDCF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10.30-12.00</w:t>
            </w:r>
          </w:p>
        </w:tc>
        <w:tc>
          <w:tcPr>
            <w:tcW w:w="1134" w:type="dxa"/>
            <w:shd w:val="clear" w:color="auto" w:fill="F08B86"/>
          </w:tcPr>
          <w:p w14:paraId="025877D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0.03</w:t>
            </w:r>
          </w:p>
          <w:p w14:paraId="16F9B04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08B86"/>
          </w:tcPr>
          <w:p w14:paraId="03EC200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6d GENDER, RESISTANCE AND CREATIVITY</w:t>
            </w:r>
          </w:p>
          <w:p w14:paraId="1494CE8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Nicola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Streeten</w:t>
            </w:r>
            <w:proofErr w:type="spellEnd"/>
            <w:r w:rsidRPr="001A20EF">
              <w:rPr>
                <w:rFonts w:ascii="Calibri" w:hAnsi="Calibri" w:cs="Calibri"/>
              </w:rPr>
              <w:t xml:space="preserve"> I’d rather be a cyborg than a goddess: LDCOMICS, Technology and Comics Culture</w:t>
            </w:r>
          </w:p>
          <w:p w14:paraId="2BC32CA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Shuchita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Mishra</w:t>
            </w:r>
            <w:r w:rsidRPr="001A20EF">
              <w:rPr>
                <w:rFonts w:ascii="Calibri" w:hAnsi="Calibri" w:cs="Calibri"/>
              </w:rPr>
              <w:t xml:space="preserve"> Technological Leverage for Comic Artists</w:t>
            </w:r>
          </w:p>
          <w:p w14:paraId="79945A2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Amira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Rihab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Saidi</w:t>
            </w:r>
            <w:proofErr w:type="spellEnd"/>
            <w:r w:rsidRPr="001A20EF">
              <w:rPr>
                <w:rFonts w:ascii="Calibri" w:hAnsi="Calibri" w:cs="Calibri"/>
              </w:rPr>
              <w:t xml:space="preserve"> Technology and Masculinity: Exploring Hegemonic Masculinity Dynamics in Film through Batman and the Joker</w:t>
            </w:r>
          </w:p>
        </w:tc>
        <w:tc>
          <w:tcPr>
            <w:tcW w:w="1558" w:type="dxa"/>
            <w:shd w:val="clear" w:color="auto" w:fill="F08B86"/>
          </w:tcPr>
          <w:p w14:paraId="4B5299E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 Ormrod</w:t>
            </w:r>
          </w:p>
        </w:tc>
      </w:tr>
      <w:tr w:rsidR="009523D6" w:rsidRPr="001A20EF" w14:paraId="15ED75C3" w14:textId="77777777" w:rsidTr="005757BA">
        <w:tc>
          <w:tcPr>
            <w:tcW w:w="1413" w:type="dxa"/>
            <w:shd w:val="clear" w:color="auto" w:fill="FFFFFF" w:themeFill="background1"/>
          </w:tcPr>
          <w:p w14:paraId="6ECFF95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9CCCC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0968D03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509040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22E809E4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51CB8A2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12.00-13.00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08803C5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11" w:type="dxa"/>
            <w:shd w:val="clear" w:color="auto" w:fill="C1E4F5" w:themeFill="accent1" w:themeFillTint="33"/>
          </w:tcPr>
          <w:p w14:paraId="3A966E6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LUNCH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3815444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D245043" w14:textId="77777777" w:rsidTr="005757BA">
        <w:tc>
          <w:tcPr>
            <w:tcW w:w="1413" w:type="dxa"/>
            <w:shd w:val="clear" w:color="auto" w:fill="FFFFFF" w:themeFill="background1"/>
          </w:tcPr>
          <w:p w14:paraId="3AD043F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CC809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5A6F337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715748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7088F868" w14:textId="77777777" w:rsidTr="005757BA">
        <w:tc>
          <w:tcPr>
            <w:tcW w:w="1413" w:type="dxa"/>
            <w:shd w:val="clear" w:color="auto" w:fill="FFFFFF" w:themeFill="background1"/>
          </w:tcPr>
          <w:p w14:paraId="4527DF8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B5FE1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51E1112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7 - WORKSHOPS</w:t>
            </w:r>
          </w:p>
        </w:tc>
        <w:tc>
          <w:tcPr>
            <w:tcW w:w="1558" w:type="dxa"/>
            <w:shd w:val="clear" w:color="auto" w:fill="FFFFFF" w:themeFill="background1"/>
          </w:tcPr>
          <w:p w14:paraId="425C788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6C3902C4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51AEA96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13.00-14.30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4A6161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62AAF86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D9F2D0" w:themeFill="accent6" w:themeFillTint="33"/>
          </w:tcPr>
          <w:p w14:paraId="5408652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7a WHISKY TECH (WORKSHOP) </w:t>
            </w:r>
          </w:p>
          <w:p w14:paraId="611D6BE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</w:rPr>
              <w:t>Shamanising</w:t>
            </w:r>
            <w:proofErr w:type="spellEnd"/>
            <w:r w:rsidRPr="001A20EF">
              <w:rPr>
                <w:rFonts w:ascii="Calibri" w:hAnsi="Calibri" w:cs="Calibri"/>
              </w:rPr>
              <w:t xml:space="preserve"> the Scotch: A Comic Critique of Industrial Whisky Tech </w:t>
            </w:r>
          </w:p>
          <w:p w14:paraId="40C22602" w14:textId="77777777" w:rsidR="009523D6" w:rsidRPr="001A20EF" w:rsidRDefault="009523D6" w:rsidP="005757BA">
            <w:pPr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>Rachel MacNeill and Melanie Hughes</w:t>
            </w:r>
          </w:p>
        </w:tc>
        <w:tc>
          <w:tcPr>
            <w:tcW w:w="1558" w:type="dxa"/>
            <w:shd w:val="clear" w:color="auto" w:fill="D9F2D0" w:themeFill="accent6" w:themeFillTint="33"/>
          </w:tcPr>
          <w:p w14:paraId="7338FC6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756A2278" w14:textId="77777777" w:rsidTr="005757BA">
        <w:tc>
          <w:tcPr>
            <w:tcW w:w="1413" w:type="dxa"/>
            <w:shd w:val="clear" w:color="auto" w:fill="CAEDFB" w:themeFill="accent4" w:themeFillTint="33"/>
          </w:tcPr>
          <w:p w14:paraId="622C0E5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13.00-14.30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4F2E0FA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  <w:p w14:paraId="351BEF9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CAEDFB" w:themeFill="accent4" w:themeFillTint="33"/>
          </w:tcPr>
          <w:p w14:paraId="0BC3068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7b SLOW TECH (WORKSHOP)</w:t>
            </w:r>
          </w:p>
          <w:p w14:paraId="53DDB23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A Playful and Participatory Workshop on the Whys and </w:t>
            </w:r>
            <w:proofErr w:type="spellStart"/>
            <w:r w:rsidRPr="001A20EF">
              <w:rPr>
                <w:rFonts w:ascii="Calibri" w:hAnsi="Calibri" w:cs="Calibri"/>
              </w:rPr>
              <w:t>Hows</w:t>
            </w:r>
            <w:proofErr w:type="spellEnd"/>
            <w:r w:rsidRPr="001A20EF">
              <w:rPr>
                <w:rFonts w:ascii="Calibri" w:hAnsi="Calibri" w:cs="Calibri"/>
              </w:rPr>
              <w:t xml:space="preserve"> of using paper and crayons in your comics scholarship and teaching</w:t>
            </w:r>
          </w:p>
          <w:p w14:paraId="7B0A0380" w14:textId="77777777" w:rsidR="009523D6" w:rsidRPr="001A20EF" w:rsidRDefault="009523D6" w:rsidP="005757BA">
            <w:pPr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Alison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Mandaville</w:t>
            </w:r>
            <w:proofErr w:type="spellEnd"/>
          </w:p>
        </w:tc>
        <w:tc>
          <w:tcPr>
            <w:tcW w:w="1558" w:type="dxa"/>
            <w:shd w:val="clear" w:color="auto" w:fill="CAEDFB" w:themeFill="accent4" w:themeFillTint="33"/>
          </w:tcPr>
          <w:p w14:paraId="4A352F7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F1A28F4" w14:textId="77777777" w:rsidTr="005757BA">
        <w:tc>
          <w:tcPr>
            <w:tcW w:w="1413" w:type="dxa"/>
            <w:shd w:val="clear" w:color="auto" w:fill="auto"/>
          </w:tcPr>
          <w:p w14:paraId="03B951A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777F2BE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auto"/>
          </w:tcPr>
          <w:p w14:paraId="64C3C60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45920D6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4B196B23" w14:textId="77777777" w:rsidTr="005757BA">
        <w:tc>
          <w:tcPr>
            <w:tcW w:w="1413" w:type="dxa"/>
            <w:shd w:val="clear" w:color="auto" w:fill="F2CEED" w:themeFill="accent5" w:themeFillTint="33"/>
          </w:tcPr>
          <w:p w14:paraId="79A1D30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14.30-15.00</w:t>
            </w:r>
          </w:p>
        </w:tc>
        <w:tc>
          <w:tcPr>
            <w:tcW w:w="1134" w:type="dxa"/>
            <w:shd w:val="clear" w:color="auto" w:fill="F2CEED" w:themeFill="accent5" w:themeFillTint="33"/>
          </w:tcPr>
          <w:p w14:paraId="5028E0A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11" w:type="dxa"/>
            <w:shd w:val="clear" w:color="auto" w:fill="F2CEED" w:themeFill="accent5" w:themeFillTint="33"/>
          </w:tcPr>
          <w:p w14:paraId="4B40045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COMFORT BREAK</w:t>
            </w:r>
          </w:p>
        </w:tc>
        <w:tc>
          <w:tcPr>
            <w:tcW w:w="1558" w:type="dxa"/>
            <w:shd w:val="clear" w:color="auto" w:fill="F2CEED" w:themeFill="accent5" w:themeFillTint="33"/>
          </w:tcPr>
          <w:p w14:paraId="71F47AD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6B9226F" w14:textId="77777777" w:rsidTr="005757BA">
        <w:tc>
          <w:tcPr>
            <w:tcW w:w="1413" w:type="dxa"/>
            <w:shd w:val="clear" w:color="auto" w:fill="FFFFFF" w:themeFill="background1"/>
          </w:tcPr>
          <w:p w14:paraId="2930003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86454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071BBCB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4E2258E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70B92C28" w14:textId="77777777" w:rsidTr="005757BA">
        <w:tc>
          <w:tcPr>
            <w:tcW w:w="1413" w:type="dxa"/>
            <w:shd w:val="clear" w:color="auto" w:fill="FFFFFF" w:themeFill="background1"/>
          </w:tcPr>
          <w:p w14:paraId="576ABC9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D2A70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105EA92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PANEL 8 </w:t>
            </w:r>
          </w:p>
        </w:tc>
        <w:tc>
          <w:tcPr>
            <w:tcW w:w="1558" w:type="dxa"/>
            <w:shd w:val="clear" w:color="auto" w:fill="FFFFFF" w:themeFill="background1"/>
          </w:tcPr>
          <w:p w14:paraId="1A8B654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EEA4857" w14:textId="77777777" w:rsidTr="005757BA">
        <w:tc>
          <w:tcPr>
            <w:tcW w:w="1413" w:type="dxa"/>
            <w:shd w:val="clear" w:color="auto" w:fill="00B0F0"/>
          </w:tcPr>
          <w:p w14:paraId="0ADFF2C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15.00-16.00</w:t>
            </w:r>
          </w:p>
        </w:tc>
        <w:tc>
          <w:tcPr>
            <w:tcW w:w="1134" w:type="dxa"/>
            <w:shd w:val="clear" w:color="auto" w:fill="00B0F0"/>
          </w:tcPr>
          <w:p w14:paraId="4C721DC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LECTURE THEATRE/ONLINE </w:t>
            </w:r>
          </w:p>
        </w:tc>
        <w:tc>
          <w:tcPr>
            <w:tcW w:w="4911" w:type="dxa"/>
            <w:shd w:val="clear" w:color="auto" w:fill="00B0F0"/>
          </w:tcPr>
          <w:p w14:paraId="50EC3DF1" w14:textId="77777777" w:rsidR="009523D6" w:rsidRPr="001A20EF" w:rsidRDefault="009523D6" w:rsidP="005757BA">
            <w:pPr>
              <w:spacing w:line="279" w:lineRule="auto"/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8a PUBLISHING PANEL</w:t>
            </w:r>
          </w:p>
          <w:p w14:paraId="121135A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Q&amp;A with Intellect, Palgrave, Routledge, The Comics Grid, and more!</w:t>
            </w:r>
          </w:p>
        </w:tc>
        <w:tc>
          <w:tcPr>
            <w:tcW w:w="1558" w:type="dxa"/>
            <w:shd w:val="clear" w:color="auto" w:fill="00B0F0"/>
          </w:tcPr>
          <w:p w14:paraId="3944C94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Julia Round</w:t>
            </w:r>
          </w:p>
        </w:tc>
      </w:tr>
      <w:tr w:rsidR="009523D6" w:rsidRPr="001A20EF" w14:paraId="19BA87C6" w14:textId="77777777" w:rsidTr="005757BA">
        <w:tc>
          <w:tcPr>
            <w:tcW w:w="1413" w:type="dxa"/>
            <w:shd w:val="clear" w:color="auto" w:fill="D9F2D0" w:themeFill="accent6" w:themeFillTint="33"/>
          </w:tcPr>
          <w:p w14:paraId="1CE5F72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15.00-16.00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D46E92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</w:tc>
        <w:tc>
          <w:tcPr>
            <w:tcW w:w="4911" w:type="dxa"/>
            <w:shd w:val="clear" w:color="auto" w:fill="D9F2D0" w:themeFill="accent6" w:themeFillTint="33"/>
          </w:tcPr>
          <w:p w14:paraId="646A9B0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8b Performance and Comics inaugural meet-up</w:t>
            </w:r>
          </w:p>
        </w:tc>
        <w:tc>
          <w:tcPr>
            <w:tcW w:w="1558" w:type="dxa"/>
            <w:shd w:val="clear" w:color="auto" w:fill="D9F2D0" w:themeFill="accent6" w:themeFillTint="33"/>
          </w:tcPr>
          <w:p w14:paraId="68C99DE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60F62680" w14:textId="77777777" w:rsidTr="005757BA">
        <w:tc>
          <w:tcPr>
            <w:tcW w:w="1413" w:type="dxa"/>
            <w:shd w:val="clear" w:color="auto" w:fill="FFFFFF" w:themeFill="background1"/>
          </w:tcPr>
          <w:p w14:paraId="23F771E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D95C8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3BBF3D9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32AAE3E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2F6EE900" w14:textId="77777777" w:rsidTr="005757BA">
        <w:tc>
          <w:tcPr>
            <w:tcW w:w="1413" w:type="dxa"/>
            <w:shd w:val="clear" w:color="auto" w:fill="F2CEED" w:themeFill="accent5" w:themeFillTint="33"/>
          </w:tcPr>
          <w:p w14:paraId="5E2FF9E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16.00-16.30</w:t>
            </w:r>
          </w:p>
        </w:tc>
        <w:tc>
          <w:tcPr>
            <w:tcW w:w="1134" w:type="dxa"/>
            <w:shd w:val="clear" w:color="auto" w:fill="F2CEED" w:themeFill="accent5" w:themeFillTint="33"/>
          </w:tcPr>
          <w:p w14:paraId="7193FBD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911" w:type="dxa"/>
            <w:shd w:val="clear" w:color="auto" w:fill="F2CEED" w:themeFill="accent5" w:themeFillTint="33"/>
          </w:tcPr>
          <w:p w14:paraId="55318C3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MENTORING</w:t>
            </w:r>
          </w:p>
        </w:tc>
        <w:tc>
          <w:tcPr>
            <w:tcW w:w="1558" w:type="dxa"/>
            <w:shd w:val="clear" w:color="auto" w:fill="F2CEED" w:themeFill="accent5" w:themeFillTint="33"/>
          </w:tcPr>
          <w:p w14:paraId="68DE339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Adam Twycross</w:t>
            </w:r>
          </w:p>
        </w:tc>
      </w:tr>
      <w:tr w:rsidR="009523D6" w:rsidRPr="001A20EF" w14:paraId="718F0AF9" w14:textId="77777777" w:rsidTr="005757BA">
        <w:tc>
          <w:tcPr>
            <w:tcW w:w="1413" w:type="dxa"/>
            <w:shd w:val="clear" w:color="auto" w:fill="FFFFFF" w:themeFill="background1"/>
          </w:tcPr>
          <w:p w14:paraId="4CED6C1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59301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3797760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48975B1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303C3CCE" w14:textId="77777777" w:rsidTr="005757BA">
        <w:tc>
          <w:tcPr>
            <w:tcW w:w="1413" w:type="dxa"/>
            <w:shd w:val="clear" w:color="auto" w:fill="00B0F0"/>
          </w:tcPr>
          <w:p w14:paraId="17A4EF7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16.30-17.00</w:t>
            </w:r>
          </w:p>
        </w:tc>
        <w:tc>
          <w:tcPr>
            <w:tcW w:w="1134" w:type="dxa"/>
            <w:shd w:val="clear" w:color="auto" w:fill="00B0F0"/>
          </w:tcPr>
          <w:p w14:paraId="2D8274A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LECTURE THEATRE/ONLINE</w:t>
            </w:r>
          </w:p>
        </w:tc>
        <w:tc>
          <w:tcPr>
            <w:tcW w:w="4911" w:type="dxa"/>
            <w:shd w:val="clear" w:color="auto" w:fill="00B0F0"/>
          </w:tcPr>
          <w:p w14:paraId="00C10F4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SABIN AWARD</w:t>
            </w:r>
          </w:p>
        </w:tc>
        <w:tc>
          <w:tcPr>
            <w:tcW w:w="1558" w:type="dxa"/>
            <w:shd w:val="clear" w:color="auto" w:fill="00B0F0"/>
          </w:tcPr>
          <w:p w14:paraId="0973883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Roger Sabin</w:t>
            </w:r>
          </w:p>
        </w:tc>
      </w:tr>
      <w:tr w:rsidR="009523D6" w:rsidRPr="001A20EF" w14:paraId="2A45F3E5" w14:textId="77777777" w:rsidTr="005757BA">
        <w:tc>
          <w:tcPr>
            <w:tcW w:w="1413" w:type="dxa"/>
            <w:shd w:val="clear" w:color="auto" w:fill="auto"/>
          </w:tcPr>
          <w:p w14:paraId="11F585F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322004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auto"/>
          </w:tcPr>
          <w:p w14:paraId="1A70AEC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6FEE768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26A1655" w14:textId="77777777" w:rsidTr="005757BA">
        <w:tc>
          <w:tcPr>
            <w:tcW w:w="1413" w:type="dxa"/>
            <w:shd w:val="clear" w:color="auto" w:fill="00B0F0"/>
          </w:tcPr>
          <w:p w14:paraId="58AA67F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17.00-18.00</w:t>
            </w:r>
          </w:p>
        </w:tc>
        <w:tc>
          <w:tcPr>
            <w:tcW w:w="1134" w:type="dxa"/>
            <w:shd w:val="clear" w:color="auto" w:fill="00B0F0"/>
          </w:tcPr>
          <w:p w14:paraId="1C643FE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</w:rPr>
              <w:t>LECTURE THEATRE/ ONLINE</w:t>
            </w:r>
          </w:p>
        </w:tc>
        <w:tc>
          <w:tcPr>
            <w:tcW w:w="4911" w:type="dxa"/>
            <w:shd w:val="clear" w:color="auto" w:fill="00B0F0"/>
          </w:tcPr>
          <w:p w14:paraId="4CF48FCE" w14:textId="77777777" w:rsidR="009523D6" w:rsidRPr="001A20EF" w:rsidRDefault="009523D6" w:rsidP="005757BA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color w:val="000000" w:themeColor="text1"/>
              </w:rPr>
              <w:t xml:space="preserve">KEYNOTE </w:t>
            </w:r>
          </w:p>
          <w:p w14:paraId="5D3DBA96" w14:textId="77777777" w:rsidR="009523D6" w:rsidRPr="001A20EF" w:rsidRDefault="009523D6" w:rsidP="005757BA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  <w:t xml:space="preserve">Darnel </w:t>
            </w:r>
            <w:proofErr w:type="spellStart"/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  <w:t>Degand</w:t>
            </w:r>
            <w:proofErr w:type="spellEnd"/>
            <w:r w:rsidRPr="001A20EF">
              <w:rPr>
                <w:rFonts w:ascii="Calibri" w:eastAsiaTheme="minorEastAsia" w:hAnsi="Calibri" w:cs="Calibri"/>
                <w:b/>
                <w:bCs/>
                <w:color w:val="000000" w:themeColor="text1"/>
              </w:rPr>
              <w:t xml:space="preserve"> </w:t>
            </w:r>
            <w:r w:rsidRPr="001A20EF">
              <w:rPr>
                <w:rFonts w:ascii="Calibri" w:eastAsiaTheme="minorEastAsia" w:hAnsi="Calibri" w:cs="Calibri"/>
                <w:color w:val="000000" w:themeColor="text1"/>
              </w:rPr>
              <w:t>(</w:t>
            </w:r>
            <w:hyperlink r:id="rId4" w:history="1">
              <w:r w:rsidRPr="001A20EF">
                <w:rPr>
                  <w:rStyle w:val="Hyperlink"/>
                  <w:rFonts w:ascii="Calibri" w:eastAsiaTheme="minorEastAsia" w:hAnsi="Calibri" w:cs="Calibri"/>
                  <w:color w:val="000000" w:themeColor="text1"/>
                </w:rPr>
                <w:t>www.darneldegand.com</w:t>
              </w:r>
            </w:hyperlink>
            <w:r w:rsidRPr="001A20EF">
              <w:rPr>
                <w:rFonts w:ascii="Calibri" w:eastAsiaTheme="minorEastAsia" w:hAnsi="Calibri" w:cs="Calibri"/>
                <w:color w:val="000000" w:themeColor="text1"/>
              </w:rPr>
              <w:t xml:space="preserve">) </w:t>
            </w:r>
          </w:p>
          <w:p w14:paraId="242BE3C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color w:val="000000" w:themeColor="text1"/>
              </w:rPr>
              <w:t xml:space="preserve">From Golden Legacies to </w:t>
            </w:r>
            <w:proofErr w:type="spellStart"/>
            <w:r w:rsidRPr="001A20EF">
              <w:rPr>
                <w:rFonts w:ascii="Calibri" w:hAnsi="Calibri" w:cs="Calibri"/>
                <w:color w:val="000000" w:themeColor="text1"/>
              </w:rPr>
              <w:t>Afrofutures</w:t>
            </w:r>
            <w:proofErr w:type="spellEnd"/>
            <w:r w:rsidRPr="001A20EF">
              <w:rPr>
                <w:rFonts w:ascii="Calibri" w:hAnsi="Calibri" w:cs="Calibri"/>
                <w:color w:val="000000" w:themeColor="text1"/>
              </w:rPr>
              <w:t>: The common themes in how Black cartoonists use communications technologies</w:t>
            </w:r>
          </w:p>
        </w:tc>
        <w:tc>
          <w:tcPr>
            <w:tcW w:w="1558" w:type="dxa"/>
            <w:shd w:val="clear" w:color="auto" w:fill="00B0F0"/>
          </w:tcPr>
          <w:p w14:paraId="42CE60F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David Huxley</w:t>
            </w:r>
          </w:p>
        </w:tc>
      </w:tr>
      <w:tr w:rsidR="009523D6" w:rsidRPr="001A20EF" w14:paraId="6B7A526D" w14:textId="77777777" w:rsidTr="005757BA">
        <w:tc>
          <w:tcPr>
            <w:tcW w:w="1413" w:type="dxa"/>
            <w:shd w:val="clear" w:color="auto" w:fill="FFFFFF" w:themeFill="background1"/>
          </w:tcPr>
          <w:p w14:paraId="3AE77C5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9AF28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  <w:shd w:val="clear" w:color="auto" w:fill="FFFFFF" w:themeFill="background1"/>
          </w:tcPr>
          <w:p w14:paraId="1C57D1E2" w14:textId="77777777" w:rsidR="009523D6" w:rsidRPr="001A20EF" w:rsidRDefault="009523D6" w:rsidP="005757B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01B899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F16230D" w14:textId="77777777" w:rsidTr="005757BA">
        <w:tc>
          <w:tcPr>
            <w:tcW w:w="1413" w:type="dxa"/>
            <w:shd w:val="clear" w:color="auto" w:fill="C1E4F5" w:themeFill="accent1" w:themeFillTint="33"/>
          </w:tcPr>
          <w:p w14:paraId="4EB9011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19.00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2A6B423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SAINSBURY CENTRE</w:t>
            </w:r>
          </w:p>
        </w:tc>
        <w:tc>
          <w:tcPr>
            <w:tcW w:w="4911" w:type="dxa"/>
            <w:shd w:val="clear" w:color="auto" w:fill="C1E4F5" w:themeFill="accent1" w:themeFillTint="33"/>
          </w:tcPr>
          <w:p w14:paraId="6FD9268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CONFERENCE DINNER/ BUFFET</w:t>
            </w:r>
          </w:p>
        </w:tc>
        <w:tc>
          <w:tcPr>
            <w:tcW w:w="1558" w:type="dxa"/>
            <w:shd w:val="clear" w:color="auto" w:fill="C1E4F5" w:themeFill="accent1" w:themeFillTint="33"/>
          </w:tcPr>
          <w:p w14:paraId="78A7F95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F5218ED" w14:textId="77777777" w:rsidTr="005757BA">
        <w:tc>
          <w:tcPr>
            <w:tcW w:w="1413" w:type="dxa"/>
          </w:tcPr>
          <w:p w14:paraId="6F4B817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EB2809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911" w:type="dxa"/>
          </w:tcPr>
          <w:p w14:paraId="60FC93F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54C687B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</w:tbl>
    <w:p w14:paraId="6B932FEF" w14:textId="77777777" w:rsidR="009523D6" w:rsidRPr="001A20EF" w:rsidRDefault="009523D6" w:rsidP="009523D6">
      <w:pPr>
        <w:rPr>
          <w:rFonts w:ascii="Calibri" w:hAnsi="Calibri" w:cs="Calibri"/>
        </w:rPr>
      </w:pPr>
    </w:p>
    <w:p w14:paraId="08A2DCFD" w14:textId="77777777" w:rsidR="009523D6" w:rsidRPr="001A20EF" w:rsidRDefault="009523D6" w:rsidP="009523D6">
      <w:pPr>
        <w:rPr>
          <w:rFonts w:ascii="Calibri" w:hAnsi="Calibri" w:cs="Calibri"/>
        </w:rPr>
      </w:pPr>
      <w:r w:rsidRPr="001A20EF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4621"/>
        <w:gridCol w:w="1706"/>
      </w:tblGrid>
      <w:tr w:rsidR="009523D6" w:rsidRPr="001A20EF" w14:paraId="41871E91" w14:textId="77777777" w:rsidTr="005757BA">
        <w:tc>
          <w:tcPr>
            <w:tcW w:w="9016" w:type="dxa"/>
            <w:gridSpan w:val="4"/>
          </w:tcPr>
          <w:p w14:paraId="6B047E72" w14:textId="77777777" w:rsidR="009523D6" w:rsidRDefault="009523D6" w:rsidP="005757BA">
            <w:pPr>
              <w:rPr>
                <w:rFonts w:ascii="Calibri" w:hAnsi="Calibri" w:cs="Calibri"/>
                <w:b/>
                <w:bCs/>
              </w:rPr>
            </w:pPr>
            <w:r w:rsidRPr="001A20EF">
              <w:rPr>
                <w:rFonts w:ascii="Calibri" w:hAnsi="Calibri" w:cs="Calibri"/>
                <w:b/>
                <w:bCs/>
              </w:rPr>
              <w:lastRenderedPageBreak/>
              <w:t>IGNCC 2024 In-Person Schedule</w:t>
            </w:r>
          </w:p>
          <w:p w14:paraId="2673BF85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Friday 12 July </w:t>
            </w:r>
          </w:p>
        </w:tc>
      </w:tr>
      <w:tr w:rsidR="009523D6" w:rsidRPr="001A20EF" w14:paraId="338ACAA5" w14:textId="77777777" w:rsidTr="005757BA">
        <w:tc>
          <w:tcPr>
            <w:tcW w:w="1555" w:type="dxa"/>
          </w:tcPr>
          <w:p w14:paraId="77AC84ED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1134" w:type="dxa"/>
          </w:tcPr>
          <w:p w14:paraId="307479A6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Room</w:t>
            </w:r>
          </w:p>
        </w:tc>
        <w:tc>
          <w:tcPr>
            <w:tcW w:w="4621" w:type="dxa"/>
          </w:tcPr>
          <w:p w14:paraId="7F6BB163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Panel and Presenters</w:t>
            </w:r>
          </w:p>
        </w:tc>
        <w:tc>
          <w:tcPr>
            <w:tcW w:w="1706" w:type="dxa"/>
          </w:tcPr>
          <w:p w14:paraId="61812C3B" w14:textId="77777777" w:rsidR="009523D6" w:rsidRPr="001A20EF" w:rsidRDefault="009523D6" w:rsidP="005757BA">
            <w:pPr>
              <w:rPr>
                <w:rFonts w:ascii="Calibri" w:hAnsi="Calibri" w:cs="Calibri"/>
                <w:b/>
              </w:rPr>
            </w:pPr>
            <w:r w:rsidRPr="001A20EF">
              <w:rPr>
                <w:rFonts w:ascii="Calibri" w:hAnsi="Calibri" w:cs="Calibri"/>
                <w:b/>
              </w:rPr>
              <w:t>Chair</w:t>
            </w:r>
          </w:p>
        </w:tc>
      </w:tr>
      <w:tr w:rsidR="009523D6" w:rsidRPr="001A20EF" w14:paraId="426EA406" w14:textId="77777777" w:rsidTr="005757BA">
        <w:tc>
          <w:tcPr>
            <w:tcW w:w="1555" w:type="dxa"/>
            <w:shd w:val="clear" w:color="auto" w:fill="F2CEED" w:themeFill="accent5" w:themeFillTint="33"/>
          </w:tcPr>
          <w:p w14:paraId="6E8CF56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09.30-10.00</w:t>
            </w:r>
          </w:p>
        </w:tc>
        <w:tc>
          <w:tcPr>
            <w:tcW w:w="1134" w:type="dxa"/>
            <w:shd w:val="clear" w:color="auto" w:fill="F2CEED" w:themeFill="accent5" w:themeFillTint="33"/>
          </w:tcPr>
          <w:p w14:paraId="30AF6BF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621" w:type="dxa"/>
            <w:shd w:val="clear" w:color="auto" w:fill="F2CEED" w:themeFill="accent5" w:themeFillTint="33"/>
          </w:tcPr>
          <w:p w14:paraId="54CE1D8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MORNING REGISTRATION</w:t>
            </w:r>
          </w:p>
        </w:tc>
        <w:tc>
          <w:tcPr>
            <w:tcW w:w="1706" w:type="dxa"/>
            <w:shd w:val="clear" w:color="auto" w:fill="F2CEED" w:themeFill="accent5" w:themeFillTint="33"/>
          </w:tcPr>
          <w:p w14:paraId="024F975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4C1F420" w14:textId="77777777" w:rsidTr="005757BA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14:paraId="299760D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6AB66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2BE3696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4E4F56C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3F157C59" w14:textId="77777777" w:rsidTr="005757BA">
        <w:trPr>
          <w:trHeight w:val="300"/>
        </w:trPr>
        <w:tc>
          <w:tcPr>
            <w:tcW w:w="1555" w:type="dxa"/>
            <w:shd w:val="clear" w:color="auto" w:fill="FFFFFF" w:themeFill="background1"/>
          </w:tcPr>
          <w:p w14:paraId="2FBF60E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F5E36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03228E1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9</w:t>
            </w:r>
          </w:p>
        </w:tc>
        <w:tc>
          <w:tcPr>
            <w:tcW w:w="1706" w:type="dxa"/>
            <w:shd w:val="clear" w:color="auto" w:fill="FFFFFF" w:themeFill="background1"/>
          </w:tcPr>
          <w:p w14:paraId="5FB1B26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76E495D" w14:textId="77777777" w:rsidTr="005757BA">
        <w:tc>
          <w:tcPr>
            <w:tcW w:w="1555" w:type="dxa"/>
            <w:shd w:val="clear" w:color="auto" w:fill="D9F2D0" w:themeFill="accent6" w:themeFillTint="33"/>
          </w:tcPr>
          <w:p w14:paraId="365040E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10.00-11.00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3FD64D8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1B68568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D9F2D0" w:themeFill="accent6" w:themeFillTint="33"/>
          </w:tcPr>
          <w:p w14:paraId="0CCC853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9a FANDOM AND ONLINE COMICS CULTURE </w:t>
            </w:r>
          </w:p>
          <w:p w14:paraId="1D2022D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Ian Horton and Mark Hibbett</w:t>
            </w:r>
            <w:r w:rsidRPr="001A20EF">
              <w:rPr>
                <w:rFonts w:ascii="Calibri" w:hAnsi="Calibri" w:cs="Calibri"/>
              </w:rPr>
              <w:t xml:space="preserve"> Digital Databases and Donald Duck </w:t>
            </w:r>
            <w:proofErr w:type="spellStart"/>
            <w:r w:rsidRPr="001A20EF">
              <w:rPr>
                <w:rFonts w:ascii="Calibri" w:hAnsi="Calibri" w:cs="Calibri"/>
              </w:rPr>
              <w:t>Weekblad</w:t>
            </w:r>
            <w:proofErr w:type="spellEnd"/>
            <w:r w:rsidRPr="001A20EF">
              <w:rPr>
                <w:rFonts w:ascii="Calibri" w:hAnsi="Calibri" w:cs="Calibri"/>
              </w:rPr>
              <w:t xml:space="preserve"> (or Double Data Entry is Double Dutch to Me)</w:t>
            </w:r>
          </w:p>
          <w:p w14:paraId="74E670D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Bálint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Szántó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proofErr w:type="gramStart"/>
            <w:r w:rsidRPr="001A20EF">
              <w:rPr>
                <w:rFonts w:ascii="Calibri" w:hAnsi="Calibri" w:cs="Calibri"/>
              </w:rPr>
              <w:t>The</w:t>
            </w:r>
            <w:proofErr w:type="gramEnd"/>
            <w:r w:rsidRPr="001A20EF">
              <w:rPr>
                <w:rFonts w:ascii="Calibri" w:hAnsi="Calibri" w:cs="Calibri"/>
              </w:rPr>
              <w:t xml:space="preserve"> Curious Case of the Unofficial </w:t>
            </w:r>
            <w:r w:rsidRPr="001A20EF">
              <w:rPr>
                <w:rFonts w:ascii="Calibri" w:hAnsi="Calibri" w:cs="Calibri"/>
                <w:i/>
                <w:iCs/>
              </w:rPr>
              <w:t>Star Wars</w:t>
            </w:r>
            <w:r w:rsidRPr="001A20EF">
              <w:rPr>
                <w:rFonts w:ascii="Calibri" w:hAnsi="Calibri" w:cs="Calibri"/>
              </w:rPr>
              <w:t xml:space="preserve"> Comic Adaptations: A Case Study of Fandom, Collecting, and Alternate Canons</w:t>
            </w:r>
          </w:p>
        </w:tc>
        <w:tc>
          <w:tcPr>
            <w:tcW w:w="1706" w:type="dxa"/>
            <w:shd w:val="clear" w:color="auto" w:fill="D9F2D0" w:themeFill="accent6" w:themeFillTint="33"/>
          </w:tcPr>
          <w:p w14:paraId="4783F246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Alex Fitch</w:t>
            </w:r>
          </w:p>
          <w:p w14:paraId="2BF23F2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5D30138" w14:textId="77777777" w:rsidTr="005757BA">
        <w:tc>
          <w:tcPr>
            <w:tcW w:w="1555" w:type="dxa"/>
            <w:shd w:val="clear" w:color="auto" w:fill="CAEDFB" w:themeFill="accent4" w:themeFillTint="33"/>
          </w:tcPr>
          <w:p w14:paraId="2D01281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10.00-11.00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206CA44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  <w:p w14:paraId="02E6CCB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CAEDFB" w:themeFill="accent4" w:themeFillTint="33"/>
          </w:tcPr>
          <w:p w14:paraId="6B47BC8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9b MANGA, MANHWA AND ANIME</w:t>
            </w:r>
          </w:p>
          <w:p w14:paraId="3A1773A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Sarah Jessica Darley</w:t>
            </w:r>
            <w:r w:rsidRPr="001A20EF">
              <w:rPr>
                <w:rFonts w:ascii="Calibri" w:hAnsi="Calibri" w:cs="Calibri"/>
              </w:rPr>
              <w:t xml:space="preserve"> Ordering Off-Menu: </w:t>
            </w:r>
            <w:proofErr w:type="spellStart"/>
            <w:r w:rsidRPr="001A20EF">
              <w:rPr>
                <w:rFonts w:ascii="Calibri" w:hAnsi="Calibri" w:cs="Calibri"/>
              </w:rPr>
              <w:t>Otome</w:t>
            </w:r>
            <w:proofErr w:type="spellEnd"/>
            <w:r w:rsidRPr="001A20EF">
              <w:rPr>
                <w:rFonts w:ascii="Calibri" w:hAnsi="Calibri" w:cs="Calibri"/>
              </w:rPr>
              <w:t xml:space="preserve"> Game Play and the Quest for Survival in </w:t>
            </w:r>
            <w:proofErr w:type="spellStart"/>
            <w:r w:rsidRPr="001A20EF">
              <w:rPr>
                <w:rFonts w:ascii="Calibri" w:hAnsi="Calibri" w:cs="Calibri"/>
              </w:rPr>
              <w:t>Gwon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Gyeoeul</w:t>
            </w:r>
            <w:proofErr w:type="spellEnd"/>
            <w:r w:rsidRPr="001A20EF">
              <w:rPr>
                <w:rFonts w:ascii="Calibri" w:hAnsi="Calibri" w:cs="Calibri"/>
              </w:rPr>
              <w:t xml:space="preserve"> and SUOL’s </w:t>
            </w:r>
            <w:r w:rsidRPr="001A20EF">
              <w:rPr>
                <w:rFonts w:ascii="Calibri" w:hAnsi="Calibri" w:cs="Calibri"/>
                <w:i/>
                <w:iCs/>
              </w:rPr>
              <w:t>Villains are Destined to Die</w:t>
            </w:r>
            <w:r w:rsidRPr="001A20EF">
              <w:rPr>
                <w:rFonts w:ascii="Calibri" w:hAnsi="Calibri" w:cs="Calibri"/>
              </w:rPr>
              <w:t xml:space="preserve"> (2020-Present)</w:t>
            </w:r>
          </w:p>
          <w:p w14:paraId="30BD003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proofErr w:type="spellStart"/>
            <w:r w:rsidRPr="001A20EF">
              <w:rPr>
                <w:rFonts w:ascii="Calibri" w:hAnsi="Calibri" w:cs="Calibri"/>
                <w:b/>
                <w:bCs/>
              </w:rPr>
              <w:t>Meriel</w:t>
            </w:r>
            <w:proofErr w:type="spellEnd"/>
            <w:r w:rsidRPr="001A20EF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Dhanowa</w:t>
            </w:r>
            <w:proofErr w:type="spellEnd"/>
            <w:r w:rsidRPr="001A20EF">
              <w:rPr>
                <w:rFonts w:ascii="Calibri" w:hAnsi="Calibri" w:cs="Calibri"/>
              </w:rPr>
              <w:t xml:space="preserve"> Feelings of the Uncanny: Robot Representation in Manga through Osamu Tezuka’s and Naoki </w:t>
            </w:r>
            <w:proofErr w:type="spellStart"/>
            <w:r w:rsidRPr="001A20EF">
              <w:rPr>
                <w:rFonts w:ascii="Calibri" w:hAnsi="Calibri" w:cs="Calibri"/>
              </w:rPr>
              <w:t>Urasawa’s</w:t>
            </w:r>
            <w:proofErr w:type="spellEnd"/>
            <w:r w:rsidRPr="001A20EF">
              <w:rPr>
                <w:rFonts w:ascii="Calibri" w:hAnsi="Calibri" w:cs="Calibri"/>
              </w:rPr>
              <w:t xml:space="preserve"> </w:t>
            </w:r>
            <w:r w:rsidRPr="001A20EF">
              <w:rPr>
                <w:rFonts w:ascii="Calibri" w:hAnsi="Calibri" w:cs="Calibri"/>
                <w:i/>
                <w:iCs/>
              </w:rPr>
              <w:t>Pluto</w:t>
            </w:r>
          </w:p>
        </w:tc>
        <w:tc>
          <w:tcPr>
            <w:tcW w:w="1706" w:type="dxa"/>
            <w:shd w:val="clear" w:color="auto" w:fill="CAEDFB" w:themeFill="accent4" w:themeFillTint="33"/>
          </w:tcPr>
          <w:p w14:paraId="5DBE5EC6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Hailey Austin</w:t>
            </w:r>
          </w:p>
          <w:p w14:paraId="6B46CA7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69DE9DCF" w14:textId="77777777" w:rsidTr="005757BA">
        <w:tc>
          <w:tcPr>
            <w:tcW w:w="1555" w:type="dxa"/>
            <w:shd w:val="clear" w:color="auto" w:fill="FFFFFF" w:themeFill="background1"/>
          </w:tcPr>
          <w:p w14:paraId="5AE272B8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57F19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14DBBAD2" w14:textId="77777777" w:rsidR="009523D6" w:rsidRPr="001A20EF" w:rsidRDefault="009523D6" w:rsidP="005757B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4C9ACE0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75C46E6" w14:textId="77777777" w:rsidTr="005757BA">
        <w:tc>
          <w:tcPr>
            <w:tcW w:w="1555" w:type="dxa"/>
            <w:shd w:val="clear" w:color="auto" w:fill="00B0F0"/>
          </w:tcPr>
          <w:p w14:paraId="1C59020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11.00-12.00</w:t>
            </w:r>
          </w:p>
        </w:tc>
        <w:tc>
          <w:tcPr>
            <w:tcW w:w="1134" w:type="dxa"/>
            <w:shd w:val="clear" w:color="auto" w:fill="00B0F0"/>
          </w:tcPr>
          <w:p w14:paraId="1DB00C6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LECTURE THEATRE/ONLINE</w:t>
            </w:r>
          </w:p>
        </w:tc>
        <w:tc>
          <w:tcPr>
            <w:tcW w:w="4621" w:type="dxa"/>
            <w:shd w:val="clear" w:color="auto" w:fill="00B0F0"/>
          </w:tcPr>
          <w:p w14:paraId="05D9A6CA" w14:textId="77777777" w:rsidR="009523D6" w:rsidRPr="001A20EF" w:rsidRDefault="009523D6" w:rsidP="005757BA">
            <w:pPr>
              <w:rPr>
                <w:rFonts w:ascii="Calibri" w:eastAsiaTheme="minorEastAsia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KEYNOTE</w:t>
            </w:r>
          </w:p>
          <w:p w14:paraId="09E04A29" w14:textId="77777777" w:rsidR="009523D6" w:rsidRPr="001A20EF" w:rsidRDefault="009523D6" w:rsidP="005757BA">
            <w:pPr>
              <w:rPr>
                <w:rFonts w:ascii="Calibri" w:eastAsiaTheme="minorEastAsia" w:hAnsi="Calibri" w:cs="Calibri"/>
                <w:color w:val="000000" w:themeColor="text1"/>
              </w:rPr>
            </w:pPr>
            <w:r w:rsidRPr="001A20EF">
              <w:rPr>
                <w:rFonts w:ascii="Calibri" w:eastAsiaTheme="minorEastAsia" w:hAnsi="Calibri" w:cs="Calibri"/>
                <w:b/>
                <w:bCs/>
              </w:rPr>
              <w:t xml:space="preserve">Karrie Fransman </w:t>
            </w:r>
            <w:r w:rsidRPr="001A20EF">
              <w:rPr>
                <w:rFonts w:ascii="Calibri" w:eastAsiaTheme="minorEastAsia" w:hAnsi="Calibri" w:cs="Calibri"/>
              </w:rPr>
              <w:t>(</w:t>
            </w:r>
            <w:hyperlink r:id="rId5" w:history="1">
              <w:r w:rsidRPr="001A20EF">
                <w:rPr>
                  <w:rStyle w:val="Hyperlink"/>
                  <w:rFonts w:ascii="Calibri" w:eastAsiaTheme="minorEastAsia" w:hAnsi="Calibri" w:cs="Calibri"/>
                  <w:color w:val="000000" w:themeColor="text1"/>
                </w:rPr>
                <w:t>www.karriefransman.com</w:t>
              </w:r>
            </w:hyperlink>
            <w:r w:rsidRPr="001A20EF">
              <w:rPr>
                <w:rFonts w:ascii="Calibri" w:eastAsiaTheme="minorEastAsia" w:hAnsi="Calibri" w:cs="Calibri"/>
                <w:color w:val="000000" w:themeColor="text1"/>
              </w:rPr>
              <w:t xml:space="preserve">) </w:t>
            </w:r>
          </w:p>
          <w:p w14:paraId="7C89B1E6" w14:textId="77777777" w:rsidR="009523D6" w:rsidRPr="001A20EF" w:rsidRDefault="009523D6" w:rsidP="005757BA">
            <w:pPr>
              <w:rPr>
                <w:rFonts w:ascii="Calibri" w:hAnsi="Calibri" w:cs="Calibri"/>
                <w:color w:val="000000" w:themeColor="text1"/>
              </w:rPr>
            </w:pPr>
            <w:r w:rsidRPr="001A20EF">
              <w:rPr>
                <w:rFonts w:ascii="Calibri" w:eastAsia="Times New Roman" w:hAnsi="Calibri" w:cs="Calibri"/>
                <w:color w:val="212121"/>
                <w:lang w:eastAsia="en-GB"/>
              </w:rPr>
              <w:t>Experimenting with Comics</w:t>
            </w:r>
          </w:p>
        </w:tc>
        <w:tc>
          <w:tcPr>
            <w:tcW w:w="1706" w:type="dxa"/>
            <w:shd w:val="clear" w:color="auto" w:fill="00B0F0"/>
          </w:tcPr>
          <w:p w14:paraId="497ACEC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eastAsiaTheme="minorEastAsia" w:hAnsi="Calibri" w:cs="Calibri"/>
              </w:rPr>
              <w:t>Joan Ormrod</w:t>
            </w:r>
          </w:p>
        </w:tc>
      </w:tr>
      <w:tr w:rsidR="009523D6" w:rsidRPr="001A20EF" w14:paraId="0D0120B0" w14:textId="77777777" w:rsidTr="005757BA">
        <w:tc>
          <w:tcPr>
            <w:tcW w:w="1555" w:type="dxa"/>
            <w:shd w:val="clear" w:color="auto" w:fill="FFFFFF" w:themeFill="background1"/>
          </w:tcPr>
          <w:p w14:paraId="7A18906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69087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27760AC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7689514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3E497734" w14:textId="77777777" w:rsidTr="005757BA">
        <w:tc>
          <w:tcPr>
            <w:tcW w:w="1555" w:type="dxa"/>
            <w:shd w:val="clear" w:color="auto" w:fill="C1E4F5" w:themeFill="accent1" w:themeFillTint="33"/>
          </w:tcPr>
          <w:p w14:paraId="7F4FC37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12.00-13.00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3209DF8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FOYER</w:t>
            </w:r>
          </w:p>
        </w:tc>
        <w:tc>
          <w:tcPr>
            <w:tcW w:w="4621" w:type="dxa"/>
            <w:shd w:val="clear" w:color="auto" w:fill="C1E4F5" w:themeFill="accent1" w:themeFillTint="33"/>
          </w:tcPr>
          <w:p w14:paraId="3FD031B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 xml:space="preserve">LUNCH </w:t>
            </w:r>
          </w:p>
        </w:tc>
        <w:tc>
          <w:tcPr>
            <w:tcW w:w="1706" w:type="dxa"/>
            <w:shd w:val="clear" w:color="auto" w:fill="C1E4F5" w:themeFill="accent1" w:themeFillTint="33"/>
          </w:tcPr>
          <w:p w14:paraId="310F981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035ACD2D" w14:textId="77777777" w:rsidTr="005757BA">
        <w:tc>
          <w:tcPr>
            <w:tcW w:w="1555" w:type="dxa"/>
            <w:shd w:val="clear" w:color="auto" w:fill="F08B86"/>
          </w:tcPr>
          <w:p w14:paraId="236ED41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12.00-13.00</w:t>
            </w:r>
          </w:p>
        </w:tc>
        <w:tc>
          <w:tcPr>
            <w:tcW w:w="1134" w:type="dxa"/>
            <w:shd w:val="clear" w:color="auto" w:fill="F08B86"/>
          </w:tcPr>
          <w:p w14:paraId="6DCC4EA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0.02</w:t>
            </w:r>
          </w:p>
        </w:tc>
        <w:tc>
          <w:tcPr>
            <w:tcW w:w="4621" w:type="dxa"/>
            <w:shd w:val="clear" w:color="auto" w:fill="F08B86"/>
          </w:tcPr>
          <w:p w14:paraId="51F228A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CLOSED: IGNCC COMMITTEE MEETING</w:t>
            </w:r>
          </w:p>
        </w:tc>
        <w:tc>
          <w:tcPr>
            <w:tcW w:w="1706" w:type="dxa"/>
            <w:shd w:val="clear" w:color="auto" w:fill="F08B86"/>
          </w:tcPr>
          <w:p w14:paraId="520E22D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264FAD2B" w14:textId="77777777" w:rsidTr="005757BA">
        <w:tc>
          <w:tcPr>
            <w:tcW w:w="1555" w:type="dxa"/>
          </w:tcPr>
          <w:p w14:paraId="4D7DE6A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05799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</w:tcPr>
          <w:p w14:paraId="571589A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</w:tcPr>
          <w:p w14:paraId="704F1E7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1B584B3D" w14:textId="77777777" w:rsidTr="005757BA">
        <w:tc>
          <w:tcPr>
            <w:tcW w:w="1555" w:type="dxa"/>
          </w:tcPr>
          <w:p w14:paraId="59B3157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64BAE67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</w:tcPr>
          <w:p w14:paraId="606E916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PANEL 10</w:t>
            </w:r>
          </w:p>
        </w:tc>
        <w:tc>
          <w:tcPr>
            <w:tcW w:w="1706" w:type="dxa"/>
          </w:tcPr>
          <w:p w14:paraId="0CCC795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5E1F0747" w14:textId="77777777" w:rsidTr="005757BA">
        <w:tc>
          <w:tcPr>
            <w:tcW w:w="1555" w:type="dxa"/>
            <w:shd w:val="clear" w:color="auto" w:fill="D9F2D0" w:themeFill="accent6" w:themeFillTint="33"/>
          </w:tcPr>
          <w:p w14:paraId="254B18F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13.00-14.30</w:t>
            </w:r>
          </w:p>
        </w:tc>
        <w:tc>
          <w:tcPr>
            <w:tcW w:w="1134" w:type="dxa"/>
            <w:shd w:val="clear" w:color="auto" w:fill="D9F2D0" w:themeFill="accent6" w:themeFillTint="33"/>
          </w:tcPr>
          <w:p w14:paraId="4D0958E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0.01</w:t>
            </w:r>
          </w:p>
          <w:p w14:paraId="7AA37C7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D9F2D0" w:themeFill="accent6" w:themeFillTint="33"/>
          </w:tcPr>
          <w:p w14:paraId="6CEABB1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10a INVENTION, INVENTORS AND TECHNOLOGY</w:t>
            </w:r>
          </w:p>
          <w:p w14:paraId="0417734A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Adam Twycross</w:t>
            </w:r>
            <w:r w:rsidRPr="001A20EF">
              <w:rPr>
                <w:rFonts w:ascii="Calibri" w:hAnsi="Calibri" w:cs="Calibri"/>
              </w:rPr>
              <w:t xml:space="preserve"> Harry Guy Bartholomew: Innovator, Inventor, Cartoonist</w:t>
            </w:r>
          </w:p>
          <w:p w14:paraId="12AE97F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Mihaela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Precup</w:t>
            </w:r>
            <w:proofErr w:type="spellEnd"/>
            <w:r w:rsidRPr="001A20EF">
              <w:rPr>
                <w:rFonts w:ascii="Calibri" w:hAnsi="Calibri" w:cs="Calibri"/>
              </w:rPr>
              <w:t xml:space="preserve"> “As practical as an icebox in an igloo and twice as funny!”: Humor, Cultural Memory and Modern Technology in Rube Goldberg’s Inventions</w:t>
            </w:r>
          </w:p>
          <w:p w14:paraId="4F083CB6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Jonathan Bass</w:t>
            </w:r>
            <w:r w:rsidRPr="001A20EF">
              <w:rPr>
                <w:rFonts w:ascii="Calibri" w:hAnsi="Calibri" w:cs="Calibri"/>
              </w:rPr>
              <w:t xml:space="preserve"> Stripped Bare: Rube Goldberg, New York Dada, and the Mobilized Object</w:t>
            </w:r>
          </w:p>
        </w:tc>
        <w:tc>
          <w:tcPr>
            <w:tcW w:w="1706" w:type="dxa"/>
            <w:shd w:val="clear" w:color="auto" w:fill="D9F2D0" w:themeFill="accent6" w:themeFillTint="33"/>
          </w:tcPr>
          <w:p w14:paraId="0A0E007D" w14:textId="77777777" w:rsidR="009523D6" w:rsidRPr="001A20EF" w:rsidRDefault="009523D6" w:rsidP="005757BA">
            <w:pPr>
              <w:spacing w:after="160" w:line="257" w:lineRule="auto"/>
              <w:rPr>
                <w:rFonts w:ascii="Calibri" w:hAnsi="Calibri" w:cs="Calibri"/>
              </w:rPr>
            </w:pPr>
            <w:r w:rsidRPr="001A20EF">
              <w:rPr>
                <w:rFonts w:ascii="Calibri" w:eastAsia="Calibri" w:hAnsi="Calibri" w:cs="Calibri"/>
              </w:rPr>
              <w:t>Melanie Hughes</w:t>
            </w:r>
          </w:p>
          <w:p w14:paraId="5635843D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4C678D7D" w14:textId="77777777" w:rsidTr="005757BA">
        <w:tc>
          <w:tcPr>
            <w:tcW w:w="1555" w:type="dxa"/>
            <w:shd w:val="clear" w:color="auto" w:fill="CAEDFB" w:themeFill="accent4" w:themeFillTint="33"/>
          </w:tcPr>
          <w:p w14:paraId="676716F1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13.00-14.30</w:t>
            </w:r>
          </w:p>
        </w:tc>
        <w:tc>
          <w:tcPr>
            <w:tcW w:w="1134" w:type="dxa"/>
            <w:shd w:val="clear" w:color="auto" w:fill="CAEDFB" w:themeFill="accent4" w:themeFillTint="33"/>
          </w:tcPr>
          <w:p w14:paraId="78E807D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0.07</w:t>
            </w:r>
          </w:p>
          <w:p w14:paraId="7880EF2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CAEDFB" w:themeFill="accent4" w:themeFillTint="33"/>
          </w:tcPr>
          <w:p w14:paraId="0564CD7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10b HISTORICAL TECHNOLOGY</w:t>
            </w:r>
          </w:p>
          <w:p w14:paraId="072C3883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 xml:space="preserve">Simon </w:t>
            </w:r>
            <w:proofErr w:type="spellStart"/>
            <w:r w:rsidRPr="001A20EF">
              <w:rPr>
                <w:rFonts w:ascii="Calibri" w:hAnsi="Calibri" w:cs="Calibri"/>
                <w:b/>
                <w:bCs/>
              </w:rPr>
              <w:t>Grennan</w:t>
            </w:r>
            <w:proofErr w:type="spellEnd"/>
            <w:r w:rsidRPr="001A20EF">
              <w:rPr>
                <w:rFonts w:ascii="Calibri" w:hAnsi="Calibri" w:cs="Calibri"/>
              </w:rPr>
              <w:t xml:space="preserve"> Visual journalism, image technology and the business of periodical print in 1870s London.</w:t>
            </w:r>
          </w:p>
          <w:p w14:paraId="4680B5F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lastRenderedPageBreak/>
              <w:t>Guy Lawley</w:t>
            </w:r>
            <w:r w:rsidRPr="001A20EF">
              <w:rPr>
                <w:rFonts w:ascii="Calibri" w:hAnsi="Calibri" w:cs="Calibri"/>
              </w:rPr>
              <w:t xml:space="preserve"> </w:t>
            </w:r>
            <w:proofErr w:type="spellStart"/>
            <w:r w:rsidRPr="001A20EF">
              <w:rPr>
                <w:rFonts w:ascii="Calibri" w:hAnsi="Calibri" w:cs="Calibri"/>
              </w:rPr>
              <w:t>Mr</w:t>
            </w:r>
            <w:proofErr w:type="spellEnd"/>
            <w:r w:rsidRPr="001A20EF">
              <w:rPr>
                <w:rFonts w:ascii="Calibri" w:hAnsi="Calibri" w:cs="Calibri"/>
              </w:rPr>
              <w:t> </w:t>
            </w:r>
            <w:proofErr w:type="spellStart"/>
            <w:r w:rsidRPr="001A20EF">
              <w:rPr>
                <w:rFonts w:ascii="Calibri" w:hAnsi="Calibri" w:cs="Calibri"/>
              </w:rPr>
              <w:t>Töpffer</w:t>
            </w:r>
            <w:proofErr w:type="spellEnd"/>
            <w:r w:rsidRPr="001A20EF">
              <w:rPr>
                <w:rFonts w:ascii="Calibri" w:hAnsi="Calibri" w:cs="Calibri"/>
              </w:rPr>
              <w:t> goes to </w:t>
            </w:r>
            <w:proofErr w:type="gramStart"/>
            <w:r w:rsidRPr="001A20EF">
              <w:rPr>
                <w:rFonts w:ascii="Calibri" w:hAnsi="Calibri" w:cs="Calibri"/>
              </w:rPr>
              <w:t>America;</w:t>
            </w:r>
            <w:proofErr w:type="gramEnd"/>
            <w:r w:rsidRPr="001A20EF">
              <w:rPr>
                <w:rFonts w:ascii="Calibri" w:hAnsi="Calibri" w:cs="Calibri"/>
              </w:rPr>
              <w:t xml:space="preserve"> the role of a forgotten print technology</w:t>
            </w:r>
          </w:p>
          <w:p w14:paraId="52D24775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  <w:b/>
                <w:bCs/>
              </w:rPr>
              <w:t>Aaron Goodman</w:t>
            </w:r>
            <w:r w:rsidRPr="001A20EF">
              <w:rPr>
                <w:rFonts w:ascii="Calibri" w:hAnsi="Calibri" w:cs="Calibri"/>
              </w:rPr>
              <w:t xml:space="preserve"> Comics, Oral History &amp; The Opioid Overdose Crisis</w:t>
            </w:r>
          </w:p>
        </w:tc>
        <w:tc>
          <w:tcPr>
            <w:tcW w:w="1706" w:type="dxa"/>
            <w:shd w:val="clear" w:color="auto" w:fill="CAEDFB" w:themeFill="accent4" w:themeFillTint="33"/>
          </w:tcPr>
          <w:p w14:paraId="680C3535" w14:textId="77777777" w:rsidR="009523D6" w:rsidRPr="001A20EF" w:rsidRDefault="009523D6" w:rsidP="005757BA">
            <w:pPr>
              <w:spacing w:after="160"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Julia Round</w:t>
            </w:r>
          </w:p>
          <w:p w14:paraId="37622D10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325BFA8D" w14:textId="77777777" w:rsidTr="005757BA">
        <w:tc>
          <w:tcPr>
            <w:tcW w:w="1555" w:type="dxa"/>
            <w:shd w:val="clear" w:color="auto" w:fill="FFFFFF" w:themeFill="background1"/>
          </w:tcPr>
          <w:p w14:paraId="3BABC39C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7C1149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7DB000A5" w14:textId="77777777" w:rsidR="009523D6" w:rsidRPr="001A20EF" w:rsidRDefault="009523D6" w:rsidP="005757BA">
            <w:pPr>
              <w:rPr>
                <w:rFonts w:ascii="Calibri" w:hAnsi="Calibri" w:cs="Calibri"/>
                <w:highlight w:val="magenta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6415C60E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</w:p>
        </w:tc>
      </w:tr>
      <w:tr w:rsidR="009523D6" w:rsidRPr="001A20EF" w14:paraId="3C4C9E6B" w14:textId="77777777" w:rsidTr="005757BA">
        <w:tc>
          <w:tcPr>
            <w:tcW w:w="1555" w:type="dxa"/>
            <w:shd w:val="clear" w:color="auto" w:fill="00B0F0"/>
          </w:tcPr>
          <w:p w14:paraId="0DA7C98B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14.45-15.00</w:t>
            </w:r>
          </w:p>
        </w:tc>
        <w:tc>
          <w:tcPr>
            <w:tcW w:w="1134" w:type="dxa"/>
            <w:shd w:val="clear" w:color="auto" w:fill="00B0F0"/>
          </w:tcPr>
          <w:p w14:paraId="78EB968F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LECTURE THEATRE/ONLINE</w:t>
            </w:r>
          </w:p>
        </w:tc>
        <w:tc>
          <w:tcPr>
            <w:tcW w:w="4621" w:type="dxa"/>
            <w:shd w:val="clear" w:color="auto" w:fill="00B0F0"/>
          </w:tcPr>
          <w:p w14:paraId="00FBED94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PLENARY, FAREWELLS, ANNOUNCEMENT OF NEXT YEAR’S CONFERENCE</w:t>
            </w:r>
          </w:p>
        </w:tc>
        <w:tc>
          <w:tcPr>
            <w:tcW w:w="1706" w:type="dxa"/>
            <w:shd w:val="clear" w:color="auto" w:fill="00B0F0"/>
          </w:tcPr>
          <w:p w14:paraId="5BD60362" w14:textId="77777777" w:rsidR="009523D6" w:rsidRPr="001A20EF" w:rsidRDefault="009523D6" w:rsidP="005757BA">
            <w:pPr>
              <w:rPr>
                <w:rFonts w:ascii="Calibri" w:hAnsi="Calibri" w:cs="Calibri"/>
              </w:rPr>
            </w:pPr>
            <w:r w:rsidRPr="001A20EF">
              <w:rPr>
                <w:rFonts w:ascii="Calibri" w:hAnsi="Calibri" w:cs="Calibri"/>
              </w:rPr>
              <w:t>Geraint D’Arcy</w:t>
            </w:r>
          </w:p>
        </w:tc>
      </w:tr>
    </w:tbl>
    <w:p w14:paraId="62664FAD" w14:textId="77777777" w:rsidR="009523D6" w:rsidRPr="001A20EF" w:rsidRDefault="009523D6" w:rsidP="009523D6">
      <w:pPr>
        <w:rPr>
          <w:rFonts w:ascii="Calibri" w:hAnsi="Calibri" w:cs="Calibri"/>
          <w:b/>
        </w:rPr>
      </w:pPr>
    </w:p>
    <w:p w14:paraId="3FEBB0BE" w14:textId="763FE8F5" w:rsidR="0048224B" w:rsidRPr="009523D6" w:rsidRDefault="0048224B" w:rsidP="009523D6">
      <w:pPr>
        <w:spacing w:after="160" w:line="259" w:lineRule="auto"/>
        <w:rPr>
          <w:rFonts w:ascii="Calibri" w:hAnsi="Calibri" w:cs="Calibri"/>
          <w:lang w:val="en-GB"/>
        </w:rPr>
      </w:pPr>
    </w:p>
    <w:sectPr w:rsidR="0048224B" w:rsidRPr="00952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4B"/>
    <w:rsid w:val="00340DD3"/>
    <w:rsid w:val="0048224B"/>
    <w:rsid w:val="00756DE7"/>
    <w:rsid w:val="009523D6"/>
    <w:rsid w:val="00D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60DDC"/>
  <w15:chartTrackingRefBased/>
  <w15:docId w15:val="{DCCB48C1-B829-F54D-A6EC-944CF95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2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2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2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2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2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2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2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2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2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2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2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2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2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2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2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2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224B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48224B"/>
  </w:style>
  <w:style w:type="table" w:styleId="TableGrid">
    <w:name w:val="Table Grid"/>
    <w:basedOn w:val="TableNormal"/>
    <w:uiPriority w:val="39"/>
    <w:rsid w:val="0048224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riefransman.com" TargetMode="External"/><Relationship Id="rId4" Type="http://schemas.openxmlformats.org/officeDocument/2006/relationships/hyperlink" Target="http://www.darneldeg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3</cp:revision>
  <dcterms:created xsi:type="dcterms:W3CDTF">2024-07-04T18:07:00Z</dcterms:created>
  <dcterms:modified xsi:type="dcterms:W3CDTF">2024-07-10T13:32:00Z</dcterms:modified>
</cp:coreProperties>
</file>